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211D" w:rsidRPr="00765B74" w:rsidRDefault="00BB7DBE" w:rsidP="0064211D">
      <w:pPr>
        <w:pStyle w:val="DSHeaderPressFact"/>
        <w:rPr>
          <w:b/>
          <w:color w:val="0077C8"/>
          <w14:textFill>
            <w14:solidFill>
              <w14:srgbClr w14:val="0077C8">
                <w14:lumMod w14:val="85000"/>
                <w14:lumOff w14:val="15000"/>
                <w14:lumMod w14:val="50000"/>
              </w14:srgbClr>
            </w14:solidFill>
          </w14:textFill>
        </w:rPr>
      </w:pPr>
      <w:r w:rsidRPr="003B7486">
        <w:rPr>
          <w:color w:val="000000" w:themeColor="text1"/>
          <w:lang w:eastAsia="zh-CN"/>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38A6F4C5" wp14:editId="7808F039">
                <wp:simplePos x="0" y="0"/>
                <wp:positionH relativeFrom="column">
                  <wp:posOffset>4251960</wp:posOffset>
                </wp:positionH>
                <wp:positionV relativeFrom="paragraph">
                  <wp:posOffset>3810</wp:posOffset>
                </wp:positionV>
                <wp:extent cx="1924050" cy="8162925"/>
                <wp:effectExtent l="0" t="0" r="0" b="9525"/>
                <wp:wrapSquare wrapText="bothSides"/>
                <wp:docPr id="4" name="Textfeld 4"/>
                <wp:cNvGraphicFramePr/>
                <a:graphic xmlns:a="http://schemas.openxmlformats.org/drawingml/2006/main">
                  <a:graphicData uri="http://schemas.microsoft.com/office/word/2010/wordprocessingShape">
                    <wps:wsp>
                      <wps:cNvSpPr txBox="1"/>
                      <wps:spPr>
                        <a:xfrm>
                          <a:off x="0" y="0"/>
                          <a:ext cx="1924050" cy="8162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5D6DA1" w:rsidRDefault="005D6DA1" w:rsidP="005D6DA1">
                            <w:pPr>
                              <w:pStyle w:val="DSHeaderPressFact"/>
                            </w:pPr>
                            <w:r>
                              <w:t>Press Contact</w:t>
                            </w:r>
                          </w:p>
                          <w:p w:rsidR="009807BA" w:rsidRDefault="00AC63F6" w:rsidP="009807BA">
                            <w:pPr>
                              <w:pStyle w:val="DSStandardSidebox"/>
                            </w:pPr>
                            <w:r>
                              <w:t>Kerstin Wettby</w:t>
                            </w:r>
                          </w:p>
                          <w:p w:rsidR="00AC63F6" w:rsidRDefault="00AC63F6" w:rsidP="009807BA">
                            <w:pPr>
                              <w:pStyle w:val="DSStandardSidebox"/>
                            </w:pPr>
                            <w:r>
                              <w:t xml:space="preserve">Senior Manager </w:t>
                            </w:r>
                          </w:p>
                          <w:p w:rsidR="00AC63F6" w:rsidRPr="00592FD8" w:rsidRDefault="00600BD6" w:rsidP="009807BA">
                            <w:pPr>
                              <w:pStyle w:val="DSStandardSidebox"/>
                              <w:rPr>
                                <w:lang w:val="fr-FR"/>
                              </w:rPr>
                            </w:pPr>
                            <w:r w:rsidRPr="00592FD8">
                              <w:rPr>
                                <w:lang w:val="fr-FR"/>
                              </w:rPr>
                              <w:t xml:space="preserve">Global Communication </w:t>
                            </w:r>
                            <w:r w:rsidR="00AC63F6" w:rsidRPr="00592FD8">
                              <w:rPr>
                                <w:lang w:val="fr-FR"/>
                              </w:rPr>
                              <w:t>&amp; PR</w:t>
                            </w:r>
                          </w:p>
                          <w:p w:rsidR="00E33EE8" w:rsidRPr="00592FD8" w:rsidRDefault="00E33EE8" w:rsidP="009807BA">
                            <w:pPr>
                              <w:pStyle w:val="DSStandardSidebox"/>
                              <w:rPr>
                                <w:lang w:val="fr-FR"/>
                              </w:rPr>
                            </w:pPr>
                          </w:p>
                          <w:p w:rsidR="00E33EE8" w:rsidRPr="00592FD8" w:rsidRDefault="00E33EE8" w:rsidP="009807BA">
                            <w:pPr>
                              <w:pStyle w:val="DSStandardSidebox"/>
                              <w:rPr>
                                <w:lang w:val="fr-FR"/>
                              </w:rPr>
                            </w:pPr>
                            <w:r w:rsidRPr="00592FD8">
                              <w:rPr>
                                <w:lang w:val="fr-FR"/>
                              </w:rPr>
                              <w:t>Dentsply Sirona Implants</w:t>
                            </w:r>
                          </w:p>
                          <w:p w:rsidR="00AC63F6" w:rsidRPr="00B701D8" w:rsidRDefault="00AC63F6" w:rsidP="009807BA">
                            <w:pPr>
                              <w:pStyle w:val="DSStandardSidebox"/>
                              <w:rPr>
                                <w:lang w:val="sv-SE"/>
                              </w:rPr>
                            </w:pPr>
                            <w:r w:rsidRPr="00B701D8">
                              <w:rPr>
                                <w:lang w:val="sv-SE"/>
                              </w:rPr>
                              <w:t>Aminogatan 1</w:t>
                            </w:r>
                          </w:p>
                          <w:p w:rsidR="00AC63F6" w:rsidRPr="00B701D8" w:rsidRDefault="00AC63F6" w:rsidP="009807BA">
                            <w:pPr>
                              <w:pStyle w:val="DSStandardSidebox"/>
                              <w:rPr>
                                <w:lang w:val="sv-SE"/>
                              </w:rPr>
                            </w:pPr>
                            <w:r w:rsidRPr="00B701D8">
                              <w:rPr>
                                <w:lang w:val="sv-SE"/>
                              </w:rPr>
                              <w:t>SE-43121 Mölndal, Sweden</w:t>
                            </w:r>
                          </w:p>
                          <w:p w:rsidR="004B01C6" w:rsidRPr="00B701D8" w:rsidRDefault="004B01C6" w:rsidP="009807BA">
                            <w:pPr>
                              <w:pStyle w:val="DSStandardSidebox"/>
                              <w:rPr>
                                <w:lang w:val="sv-SE"/>
                              </w:rPr>
                            </w:pPr>
                            <w:r w:rsidRPr="00B701D8">
                              <w:rPr>
                                <w:lang w:val="sv-SE"/>
                              </w:rPr>
                              <w:t>Phone: +46 705 16 32 02</w:t>
                            </w:r>
                          </w:p>
                          <w:p w:rsidR="004D13F9" w:rsidRPr="00BC2D0F" w:rsidRDefault="00E166EC" w:rsidP="004D13F9">
                            <w:pPr>
                              <w:pStyle w:val="SidebarLink"/>
                              <w:rPr>
                                <w:b/>
                                <w:color w:val="FFC000"/>
                                <w:lang w:val="en-US"/>
                              </w:rPr>
                            </w:pPr>
                            <w:hyperlink r:id="rId12" w:history="1">
                              <w:r w:rsidR="00AC63F6" w:rsidRPr="00BC2D0F">
                                <w:rPr>
                                  <w:rStyle w:val="Hyperlink"/>
                                  <w:rFonts w:cs="Arial"/>
                                  <w:b/>
                                  <w:color w:val="FFC000"/>
                                  <w:lang w:val="en-US"/>
                                </w:rPr>
                                <w:t>kerstin.wettby</w:t>
                              </w:r>
                              <w:r w:rsidR="004D13F9" w:rsidRPr="00BC2D0F">
                                <w:rPr>
                                  <w:rStyle w:val="Hyperlink"/>
                                  <w:rFonts w:cs="Arial"/>
                                  <w:b/>
                                  <w:color w:val="FFC000"/>
                                  <w:lang w:val="en-US"/>
                                </w:rPr>
                                <w:t>@</w:t>
                              </w:r>
                              <w:r w:rsidR="007B411A" w:rsidRPr="00BC2D0F">
                                <w:rPr>
                                  <w:rStyle w:val="Hyperlink"/>
                                  <w:rFonts w:cs="Arial"/>
                                  <w:b/>
                                  <w:color w:val="FFC000"/>
                                  <w:lang w:val="en-US"/>
                                </w:rPr>
                                <w:t>dentsply</w:t>
                              </w:r>
                              <w:r w:rsidR="004D13F9" w:rsidRPr="00BC2D0F">
                                <w:rPr>
                                  <w:rStyle w:val="Hyperlink"/>
                                  <w:rFonts w:cs="Arial"/>
                                  <w:b/>
                                  <w:color w:val="FFC000"/>
                                  <w:lang w:val="en-US"/>
                                </w:rPr>
                                <w:t>sirona.com</w:t>
                              </w:r>
                            </w:hyperlink>
                          </w:p>
                          <w:p w:rsidR="004D13F9" w:rsidRPr="00BC2D0F" w:rsidRDefault="004D13F9" w:rsidP="009807BA">
                            <w:pPr>
                              <w:pStyle w:val="DSStandardSidebox"/>
                              <w:rPr>
                                <w:b/>
                              </w:rPr>
                            </w:pPr>
                          </w:p>
                          <w:p w:rsidR="00011AF0" w:rsidRDefault="00011AF0" w:rsidP="00011AF0">
                            <w:pPr>
                              <w:pStyle w:val="DSStandardSidebox"/>
                            </w:pPr>
                          </w:p>
                          <w:p w:rsidR="004B01C6" w:rsidRDefault="004B01C6" w:rsidP="00011AF0">
                            <w:pPr>
                              <w:pStyle w:val="DSStandardSidebox"/>
                            </w:pPr>
                          </w:p>
                          <w:p w:rsidR="004B01C6" w:rsidRDefault="004B01C6" w:rsidP="00011AF0">
                            <w:pPr>
                              <w:pStyle w:val="DSStandardSidebox"/>
                            </w:pPr>
                          </w:p>
                          <w:p w:rsidR="004B01C6" w:rsidRDefault="004B01C6" w:rsidP="00011AF0">
                            <w:pPr>
                              <w:pStyle w:val="DSStandardSidebox"/>
                            </w:pPr>
                          </w:p>
                          <w:p w:rsidR="00BB7DBE" w:rsidRDefault="00BB7DBE" w:rsidP="00011AF0">
                            <w:pPr>
                              <w:pStyle w:val="DSStandardSidebox"/>
                            </w:pPr>
                          </w:p>
                          <w:p w:rsidR="004B01C6" w:rsidRDefault="004B01C6" w:rsidP="00011AF0">
                            <w:pPr>
                              <w:pStyle w:val="DSStandardSidebox"/>
                            </w:pPr>
                          </w:p>
                          <w:p w:rsidR="004B01C6" w:rsidRDefault="004B01C6" w:rsidP="00011AF0">
                            <w:pPr>
                              <w:pStyle w:val="DSStandardSidebox"/>
                            </w:pPr>
                          </w:p>
                          <w:p w:rsidR="00011AF0" w:rsidRDefault="00011AF0" w:rsidP="00011AF0">
                            <w:pPr>
                              <w:pStyle w:val="DSStandardSidebox"/>
                            </w:pPr>
                          </w:p>
                          <w:p w:rsidR="00AC63F6" w:rsidRPr="00AC63F6" w:rsidRDefault="00AC63F6" w:rsidP="005D09A7">
                            <w:pPr>
                              <w:autoSpaceDE w:val="0"/>
                              <w:autoSpaceDN w:val="0"/>
                              <w:adjustRightInd w:val="0"/>
                              <w:spacing w:before="120" w:after="60" w:line="240" w:lineRule="auto"/>
                              <w:outlineLvl w:val="0"/>
                              <w:rPr>
                                <w:rFonts w:cs="Arial"/>
                                <w:b/>
                                <w:bCs/>
                                <w:color w:val="000000"/>
                                <w:sz w:val="16"/>
                                <w:szCs w:val="16"/>
                              </w:rPr>
                            </w:pPr>
                            <w:r w:rsidRPr="00AC63F6">
                              <w:rPr>
                                <w:rFonts w:cs="Arial"/>
                                <w:b/>
                                <w:bCs/>
                                <w:color w:val="000000"/>
                                <w:sz w:val="16"/>
                                <w:szCs w:val="16"/>
                              </w:rPr>
                              <w:t xml:space="preserve">About Dentsply Sirona Implants </w:t>
                            </w:r>
                          </w:p>
                          <w:p w:rsidR="00AC63F6" w:rsidRPr="00863180" w:rsidRDefault="00AC63F6" w:rsidP="00863180">
                            <w:pPr>
                              <w:autoSpaceDE w:val="0"/>
                              <w:autoSpaceDN w:val="0"/>
                              <w:adjustRightInd w:val="0"/>
                              <w:spacing w:line="240" w:lineRule="auto"/>
                              <w:rPr>
                                <w:rFonts w:cs="Arial"/>
                                <w:color w:val="221E1F"/>
                                <w:sz w:val="16"/>
                                <w:szCs w:val="16"/>
                              </w:rPr>
                            </w:pPr>
                            <w:r w:rsidRPr="00863180">
                              <w:rPr>
                                <w:rFonts w:cs="Arial"/>
                                <w:color w:val="221E1F"/>
                                <w:sz w:val="16"/>
                                <w:szCs w:val="16"/>
                              </w:rPr>
                              <w:t xml:space="preserve">Dentsply Sirona Implants offers comprehensive solutions for all phases of implant therapy, including </w:t>
                            </w:r>
                            <w:r w:rsidRPr="00863180">
                              <w:rPr>
                                <w:rFonts w:cs="Arial"/>
                                <w:color w:val="221E1F"/>
                                <w:sz w:val="16"/>
                                <w:szCs w:val="16"/>
                              </w:rPr>
                              <w:br/>
                              <w:t>A</w:t>
                            </w:r>
                            <w:r w:rsidR="00BC2D0F">
                              <w:rPr>
                                <w:rFonts w:cs="Arial"/>
                                <w:color w:val="221E1F"/>
                                <w:sz w:val="16"/>
                                <w:szCs w:val="16"/>
                              </w:rPr>
                              <w:t>nkylos</w:t>
                            </w:r>
                            <w:r w:rsidRPr="00863180">
                              <w:rPr>
                                <w:rFonts w:cs="Arial"/>
                                <w:color w:val="221E1F"/>
                                <w:sz w:val="16"/>
                                <w:szCs w:val="16"/>
                                <w:vertAlign w:val="superscript"/>
                              </w:rPr>
                              <w:t>®</w:t>
                            </w:r>
                            <w:r w:rsidRPr="00863180">
                              <w:rPr>
                                <w:rFonts w:cs="Arial"/>
                                <w:color w:val="221E1F"/>
                                <w:sz w:val="16"/>
                                <w:szCs w:val="16"/>
                              </w:rPr>
                              <w:t>, A</w:t>
                            </w:r>
                            <w:r w:rsidR="00BC2D0F">
                              <w:rPr>
                                <w:rFonts w:cs="Arial"/>
                                <w:color w:val="221E1F"/>
                                <w:sz w:val="16"/>
                                <w:szCs w:val="16"/>
                              </w:rPr>
                              <w:t>stra</w:t>
                            </w:r>
                            <w:r w:rsidRPr="00863180">
                              <w:rPr>
                                <w:rFonts w:cs="Arial"/>
                                <w:color w:val="221E1F"/>
                                <w:sz w:val="16"/>
                                <w:szCs w:val="16"/>
                              </w:rPr>
                              <w:t xml:space="preserve"> T</w:t>
                            </w:r>
                            <w:r w:rsidR="00BC2D0F">
                              <w:rPr>
                                <w:rFonts w:cs="Arial"/>
                                <w:color w:val="221E1F"/>
                                <w:sz w:val="16"/>
                                <w:szCs w:val="16"/>
                              </w:rPr>
                              <w:t>ech</w:t>
                            </w:r>
                            <w:r w:rsidRPr="00863180">
                              <w:rPr>
                                <w:rFonts w:cs="Arial"/>
                                <w:color w:val="221E1F"/>
                                <w:sz w:val="16"/>
                                <w:szCs w:val="16"/>
                              </w:rPr>
                              <w:t xml:space="preserve"> Implant System</w:t>
                            </w:r>
                            <w:r w:rsidRPr="00863180">
                              <w:rPr>
                                <w:rFonts w:cs="Arial"/>
                                <w:color w:val="221E1F"/>
                                <w:sz w:val="16"/>
                                <w:szCs w:val="16"/>
                                <w:vertAlign w:val="superscript"/>
                              </w:rPr>
                              <w:t>™</w:t>
                            </w:r>
                            <w:r w:rsidRPr="00863180">
                              <w:rPr>
                                <w:rFonts w:cs="Arial"/>
                                <w:color w:val="221E1F"/>
                                <w:sz w:val="16"/>
                                <w:szCs w:val="16"/>
                              </w:rPr>
                              <w:t xml:space="preserve"> and X</w:t>
                            </w:r>
                            <w:r w:rsidR="00BC2D0F">
                              <w:rPr>
                                <w:rFonts w:cs="Arial"/>
                                <w:color w:val="221E1F"/>
                                <w:sz w:val="16"/>
                                <w:szCs w:val="16"/>
                              </w:rPr>
                              <w:t>ive</w:t>
                            </w:r>
                            <w:r w:rsidRPr="00863180">
                              <w:rPr>
                                <w:rFonts w:cs="Arial"/>
                                <w:color w:val="221E1F"/>
                                <w:sz w:val="16"/>
                                <w:szCs w:val="16"/>
                                <w:vertAlign w:val="superscript"/>
                              </w:rPr>
                              <w:t>®</w:t>
                            </w:r>
                            <w:r w:rsidRPr="00863180">
                              <w:rPr>
                                <w:rFonts w:cs="Arial"/>
                                <w:color w:val="221E1F"/>
                                <w:sz w:val="16"/>
                                <w:szCs w:val="16"/>
                              </w:rPr>
                              <w:t xml:space="preserve"> implant lines, digital technologies, such as A</w:t>
                            </w:r>
                            <w:r w:rsidR="00BC2D0F">
                              <w:rPr>
                                <w:rFonts w:cs="Arial"/>
                                <w:color w:val="221E1F"/>
                                <w:sz w:val="16"/>
                                <w:szCs w:val="16"/>
                              </w:rPr>
                              <w:t>tlantis</w:t>
                            </w:r>
                            <w:r w:rsidRPr="00863180">
                              <w:rPr>
                                <w:rFonts w:cs="Arial"/>
                                <w:color w:val="221E1F"/>
                                <w:sz w:val="16"/>
                                <w:szCs w:val="16"/>
                                <w:vertAlign w:val="superscript"/>
                              </w:rPr>
                              <w:t>™</w:t>
                            </w:r>
                            <w:r w:rsidRPr="00863180">
                              <w:rPr>
                                <w:rFonts w:cs="Arial"/>
                                <w:color w:val="221E1F"/>
                                <w:sz w:val="16"/>
                                <w:szCs w:val="16"/>
                              </w:rPr>
                              <w:t xml:space="preserve"> patient-specific CAD/CAM solutions and S</w:t>
                            </w:r>
                            <w:r w:rsidR="00BC2D0F">
                              <w:rPr>
                                <w:rFonts w:cs="Arial"/>
                                <w:color w:val="221E1F"/>
                                <w:sz w:val="16"/>
                                <w:szCs w:val="16"/>
                              </w:rPr>
                              <w:t>implant</w:t>
                            </w:r>
                            <w:r w:rsidRPr="00863180">
                              <w:rPr>
                                <w:rFonts w:cs="Arial"/>
                                <w:color w:val="221E1F"/>
                                <w:sz w:val="16"/>
                                <w:szCs w:val="16"/>
                                <w:vertAlign w:val="superscript"/>
                              </w:rPr>
                              <w:t>®</w:t>
                            </w:r>
                            <w:r w:rsidRPr="00863180">
                              <w:rPr>
                                <w:rFonts w:cs="Arial"/>
                                <w:color w:val="221E1F"/>
                                <w:sz w:val="16"/>
                                <w:szCs w:val="16"/>
                              </w:rPr>
                              <w:t xml:space="preserve"> guided surgery, S</w:t>
                            </w:r>
                            <w:r w:rsidR="00BC2D0F">
                              <w:rPr>
                                <w:rFonts w:cs="Arial"/>
                                <w:color w:val="221E1F"/>
                                <w:sz w:val="16"/>
                                <w:szCs w:val="16"/>
                              </w:rPr>
                              <w:t>ymbios</w:t>
                            </w:r>
                            <w:r w:rsidRPr="00863180">
                              <w:rPr>
                                <w:rFonts w:cs="Arial"/>
                                <w:color w:val="221E1F"/>
                                <w:sz w:val="16"/>
                                <w:szCs w:val="16"/>
                                <w:vertAlign w:val="superscript"/>
                              </w:rPr>
                              <w:t>®</w:t>
                            </w:r>
                            <w:r w:rsidRPr="00863180">
                              <w:rPr>
                                <w:rFonts w:cs="Arial"/>
                                <w:color w:val="221E1F"/>
                                <w:sz w:val="16"/>
                                <w:szCs w:val="16"/>
                              </w:rPr>
                              <w:t xml:space="preserve"> </w:t>
                            </w:r>
                            <w:r w:rsidRPr="00863180">
                              <w:rPr>
                                <w:rFonts w:cs="Arial"/>
                                <w:color w:val="221E1F"/>
                                <w:sz w:val="16"/>
                                <w:szCs w:val="16"/>
                              </w:rPr>
                              <w:br/>
                              <w:t xml:space="preserve">regenerative solutions, and professional and business development programs, such as </w:t>
                            </w:r>
                            <w:r w:rsidRPr="00BC2D0F">
                              <w:rPr>
                                <w:rFonts w:cs="Arial"/>
                                <w:smallCaps/>
                                <w:color w:val="221E1F"/>
                                <w:sz w:val="16"/>
                                <w:szCs w:val="16"/>
                              </w:rPr>
                              <w:t>STEPPS</w:t>
                            </w:r>
                            <w:r w:rsidRPr="00863180">
                              <w:rPr>
                                <w:rFonts w:cs="Arial"/>
                                <w:color w:val="221E1F"/>
                                <w:sz w:val="16"/>
                                <w:szCs w:val="16"/>
                                <w:vertAlign w:val="superscript"/>
                              </w:rPr>
                              <w:t>™</w:t>
                            </w:r>
                            <w:r w:rsidRPr="00863180">
                              <w:rPr>
                                <w:rFonts w:cs="Arial"/>
                                <w:color w:val="221E1F"/>
                                <w:sz w:val="16"/>
                                <w:szCs w:val="16"/>
                              </w:rPr>
                              <w:t>. Dentsply Sirona Implants creates value for dental professionals and allows for predictable and lasting</w:t>
                            </w:r>
                            <w:r w:rsidR="00BC2D0F">
                              <w:rPr>
                                <w:rFonts w:cs="Arial"/>
                                <w:color w:val="221E1F"/>
                                <w:sz w:val="16"/>
                                <w:szCs w:val="16"/>
                              </w:rPr>
                              <w:t xml:space="preserve"> </w:t>
                            </w:r>
                            <w:r w:rsidRPr="00863180">
                              <w:rPr>
                                <w:rFonts w:cs="Arial"/>
                                <w:color w:val="221E1F"/>
                                <w:sz w:val="16"/>
                                <w:szCs w:val="16"/>
                              </w:rPr>
                              <w:t xml:space="preserve">implant treatment outcomes, resulting in enhanced quality of life </w:t>
                            </w:r>
                            <w:r w:rsidR="00BC2D0F">
                              <w:rPr>
                                <w:rFonts w:cs="Arial"/>
                                <w:color w:val="221E1F"/>
                                <w:sz w:val="16"/>
                                <w:szCs w:val="16"/>
                              </w:rPr>
                              <w:br/>
                            </w:r>
                            <w:r w:rsidRPr="00863180">
                              <w:rPr>
                                <w:rFonts w:cs="Arial"/>
                                <w:color w:val="221E1F"/>
                                <w:sz w:val="16"/>
                                <w:szCs w:val="16"/>
                              </w:rPr>
                              <w:t>for patients.</w:t>
                            </w:r>
                          </w:p>
                          <w:p w:rsidR="00A636ED" w:rsidRDefault="00A636ED" w:rsidP="005D09A7">
                            <w:pPr>
                              <w:pStyle w:val="DSStandardSidebox"/>
                              <w:rPr>
                                <w:b/>
                              </w:rPr>
                            </w:pPr>
                          </w:p>
                          <w:p w:rsidR="00011AF0" w:rsidRPr="00011AF0" w:rsidRDefault="004D13F9" w:rsidP="005D09A7">
                            <w:pPr>
                              <w:pStyle w:val="DSStandardSidebox"/>
                              <w:spacing w:after="60"/>
                              <w:rPr>
                                <w:b/>
                              </w:rPr>
                            </w:pPr>
                            <w:r w:rsidRPr="00011AF0">
                              <w:rPr>
                                <w:b/>
                              </w:rPr>
                              <w:t>A</w:t>
                            </w:r>
                            <w:r w:rsidR="00AC63F6">
                              <w:rPr>
                                <w:b/>
                              </w:rPr>
                              <w:t>bout Dentsply Sirona</w:t>
                            </w:r>
                          </w:p>
                          <w:p w:rsidR="00011AF0" w:rsidRDefault="00011AF0" w:rsidP="005D09A7">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sidR="002117E5">
                              <w:rPr>
                                <w:sz w:val="16"/>
                              </w:rPr>
                              <w:t xml:space="preserve">dustry and patients worldwide. </w:t>
                            </w:r>
                            <w:r w:rsidRPr="00011AF0">
                              <w:rPr>
                                <w:sz w:val="16"/>
                              </w:rPr>
                              <w:t xml:space="preserve">Dentsply Sirona develops, manufactures, and markets a comprehensive solutions offering including dental and oral health products as well as other consumable medical devices under a strong portfolio of world class brands. </w:t>
                            </w:r>
                            <w:r w:rsidR="00BC2D0F">
                              <w:rPr>
                                <w:sz w:val="16"/>
                              </w:rPr>
                              <w:br/>
                            </w:r>
                            <w:r w:rsidRPr="00011AF0">
                              <w:rPr>
                                <w:sz w:val="16"/>
                              </w:rPr>
                              <w:t>As</w:t>
                            </w:r>
                            <w:r w:rsidR="00BC2D0F">
                              <w:rPr>
                                <w:sz w:val="16"/>
                              </w:rPr>
                              <w:t xml:space="preserve"> </w:t>
                            </w:r>
                            <w:r w:rsidRPr="00011AF0">
                              <w:rPr>
                                <w:sz w:val="16"/>
                              </w:rPr>
                              <w:t>The Dental Solutions Company</w:t>
                            </w:r>
                            <w:r w:rsidRPr="00427159">
                              <w:rPr>
                                <w:sz w:val="16"/>
                                <w:vertAlign w:val="superscript"/>
                              </w:rPr>
                              <w:t>TM</w:t>
                            </w:r>
                            <w:r w:rsidRPr="00011AF0">
                              <w:rPr>
                                <w:sz w:val="16"/>
                              </w:rPr>
                              <w:t>, Dentsply Sirona’s products provide innovative, high-quality and effective solutions to advance patient care and deliver better, safer and faster dentistry. Dentsply Sirona’s global headquarters is located in York, Pennsylvania, and the international headquarters is based in Salzburg</w:t>
                            </w:r>
                            <w:r w:rsidRPr="00011AF0">
                              <w:rPr>
                                <w:sz w:val="16"/>
                                <w:szCs w:val="16"/>
                              </w:rPr>
                              <w:t xml:space="preserve">, Austria. The company’s shares are listed in the United States on NASDAQ under the symbol XRAY. </w:t>
                            </w:r>
                          </w:p>
                          <w:p w:rsidR="00011AF0" w:rsidRDefault="00011AF0" w:rsidP="005D09A7">
                            <w:pPr>
                              <w:spacing w:after="0" w:line="240" w:lineRule="auto"/>
                            </w:pPr>
                            <w:r w:rsidRPr="00011AF0">
                              <w:rPr>
                                <w:sz w:val="16"/>
                                <w:szCs w:val="16"/>
                              </w:rPr>
                              <w:t xml:space="preserve">Visit </w:t>
                            </w:r>
                            <w:hyperlink r:id="rId13" w:history="1">
                              <w:r w:rsidRPr="00123370">
                                <w:rPr>
                                  <w:rStyle w:val="Hyperlink"/>
                                  <w:rFonts w:cstheme="minorBidi"/>
                                  <w:sz w:val="16"/>
                                  <w:szCs w:val="16"/>
                                </w:rPr>
                                <w:t>www.dentsplysirona.com</w:t>
                              </w:r>
                            </w:hyperlink>
                            <w:r w:rsidR="002117E5">
                              <w:rPr>
                                <w:sz w:val="16"/>
                                <w:szCs w:val="16"/>
                              </w:rPr>
                              <w:t xml:space="preserve"> </w:t>
                            </w:r>
                            <w:r w:rsidRPr="00011AF0">
                              <w:rPr>
                                <w:sz w:val="16"/>
                                <w:szCs w:val="16"/>
                              </w:rPr>
                              <w:t>for more information about Dentsply Sirona and its products.</w:t>
                            </w: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 o:spid="_x0000_s1026" type="#_x0000_t202" style="position:absolute;margin-left:334.8pt;margin-top:.3pt;width:151.5pt;height:642.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" filled="f" stroked="f">
                <v:textbox inset="2mm,0,0,0">
                  <w:txbxContent>
                    <w:p w:rsidR="005D6DA1" w:rsidRDefault="005D6DA1" w:rsidP="005D6DA1">
                      <w:pPr>
                        <w:pStyle w:val="DSHeaderPressFact"/>
                      </w:pPr>
                      <w:r>
                        <w:t>Press Contact</w:t>
                      </w:r>
                    </w:p>
                    <w:p w:rsidR="009807BA" w:rsidRDefault="00AC63F6" w:rsidP="009807BA">
                      <w:pPr>
                        <w:pStyle w:val="DSStandardSidebox"/>
                      </w:pPr>
                      <w:r>
                        <w:t>Kerstin Wettby</w:t>
                      </w:r>
                    </w:p>
                    <w:p w:rsidR="00AC63F6" w:rsidRDefault="00AC63F6" w:rsidP="009807BA">
                      <w:pPr>
                        <w:pStyle w:val="DSStandardSidebox"/>
                      </w:pPr>
                      <w:r>
                        <w:t xml:space="preserve">Senior Manager </w:t>
                      </w:r>
                    </w:p>
                    <w:p w:rsidR="00AC63F6" w:rsidRPr="00592FD8" w:rsidRDefault="00600BD6" w:rsidP="009807BA">
                      <w:pPr>
                        <w:pStyle w:val="DSStandardSidebox"/>
                        <w:rPr>
                          <w:lang w:val="fr-FR"/>
                        </w:rPr>
                      </w:pPr>
                      <w:r w:rsidRPr="00592FD8">
                        <w:rPr>
                          <w:lang w:val="fr-FR"/>
                        </w:rPr>
                        <w:t xml:space="preserve">Global Communication </w:t>
                      </w:r>
                      <w:r w:rsidR="00AC63F6" w:rsidRPr="00592FD8">
                        <w:rPr>
                          <w:lang w:val="fr-FR"/>
                        </w:rPr>
                        <w:t>&amp; PR</w:t>
                      </w:r>
                    </w:p>
                    <w:p w:rsidR="00E33EE8" w:rsidRPr="00592FD8" w:rsidRDefault="00E33EE8" w:rsidP="009807BA">
                      <w:pPr>
                        <w:pStyle w:val="DSStandardSidebox"/>
                        <w:rPr>
                          <w:lang w:val="fr-FR"/>
                        </w:rPr>
                      </w:pPr>
                    </w:p>
                    <w:p w:rsidR="00E33EE8" w:rsidRPr="00592FD8" w:rsidRDefault="00E33EE8" w:rsidP="009807BA">
                      <w:pPr>
                        <w:pStyle w:val="DSStandardSidebox"/>
                        <w:rPr>
                          <w:lang w:val="fr-FR"/>
                        </w:rPr>
                      </w:pPr>
                      <w:r w:rsidRPr="00592FD8">
                        <w:rPr>
                          <w:lang w:val="fr-FR"/>
                        </w:rPr>
                        <w:t>Dentsply Sirona Implants</w:t>
                      </w:r>
                    </w:p>
                    <w:p w:rsidR="00AC63F6" w:rsidRPr="00B701D8" w:rsidRDefault="00AC63F6" w:rsidP="009807BA">
                      <w:pPr>
                        <w:pStyle w:val="DSStandardSidebox"/>
                        <w:rPr>
                          <w:lang w:val="sv-SE"/>
                        </w:rPr>
                      </w:pPr>
                      <w:r w:rsidRPr="00B701D8">
                        <w:rPr>
                          <w:lang w:val="sv-SE"/>
                        </w:rPr>
                        <w:t>Aminogatan 1</w:t>
                      </w:r>
                    </w:p>
                    <w:p w:rsidR="00AC63F6" w:rsidRPr="00B701D8" w:rsidRDefault="00AC63F6" w:rsidP="009807BA">
                      <w:pPr>
                        <w:pStyle w:val="DSStandardSidebox"/>
                        <w:rPr>
                          <w:lang w:val="sv-SE"/>
                        </w:rPr>
                      </w:pPr>
                      <w:r w:rsidRPr="00B701D8">
                        <w:rPr>
                          <w:lang w:val="sv-SE"/>
                        </w:rPr>
                        <w:t>SE-43121 Mölndal, Sweden</w:t>
                      </w:r>
                    </w:p>
                    <w:p w:rsidR="004B01C6" w:rsidRPr="00B701D8" w:rsidRDefault="004B01C6" w:rsidP="009807BA">
                      <w:pPr>
                        <w:pStyle w:val="DSStandardSidebox"/>
                        <w:rPr>
                          <w:lang w:val="sv-SE"/>
                        </w:rPr>
                      </w:pPr>
                      <w:r w:rsidRPr="00B701D8">
                        <w:rPr>
                          <w:lang w:val="sv-SE"/>
                        </w:rPr>
                        <w:t>Phone: +46 705 16 32 02</w:t>
                      </w:r>
                    </w:p>
                    <w:p w:rsidR="004D13F9" w:rsidRPr="00BC2D0F" w:rsidRDefault="00E166EC" w:rsidP="004D13F9">
                      <w:pPr>
                        <w:pStyle w:val="SidebarLink"/>
                        <w:rPr>
                          <w:b/>
                          <w:color w:val="FFC000"/>
                          <w:lang w:val="en-US"/>
                        </w:rPr>
                      </w:pPr>
                      <w:hyperlink r:id="rId14" w:history="1">
                        <w:r w:rsidR="00AC63F6" w:rsidRPr="00BC2D0F">
                          <w:rPr>
                            <w:rStyle w:val="Hyperlink"/>
                            <w:rFonts w:cs="Arial"/>
                            <w:b/>
                            <w:color w:val="FFC000"/>
                            <w:lang w:val="en-US"/>
                          </w:rPr>
                          <w:t>kerstin.wettby</w:t>
                        </w:r>
                        <w:r w:rsidR="004D13F9" w:rsidRPr="00BC2D0F">
                          <w:rPr>
                            <w:rStyle w:val="Hyperlink"/>
                            <w:rFonts w:cs="Arial"/>
                            <w:b/>
                            <w:color w:val="FFC000"/>
                            <w:lang w:val="en-US"/>
                          </w:rPr>
                          <w:t>@</w:t>
                        </w:r>
                        <w:r w:rsidR="007B411A" w:rsidRPr="00BC2D0F">
                          <w:rPr>
                            <w:rStyle w:val="Hyperlink"/>
                            <w:rFonts w:cs="Arial"/>
                            <w:b/>
                            <w:color w:val="FFC000"/>
                            <w:lang w:val="en-US"/>
                          </w:rPr>
                          <w:t>dentsply</w:t>
                        </w:r>
                        <w:r w:rsidR="004D13F9" w:rsidRPr="00BC2D0F">
                          <w:rPr>
                            <w:rStyle w:val="Hyperlink"/>
                            <w:rFonts w:cs="Arial"/>
                            <w:b/>
                            <w:color w:val="FFC000"/>
                            <w:lang w:val="en-US"/>
                          </w:rPr>
                          <w:t>sirona.com</w:t>
                        </w:r>
                      </w:hyperlink>
                    </w:p>
                    <w:p w:rsidR="004D13F9" w:rsidRPr="00BC2D0F" w:rsidRDefault="004D13F9" w:rsidP="009807BA">
                      <w:pPr>
                        <w:pStyle w:val="DSStandardSidebox"/>
                        <w:rPr>
                          <w:b/>
                        </w:rPr>
                      </w:pPr>
                    </w:p>
                    <w:p w:rsidR="00011AF0" w:rsidRDefault="00011AF0" w:rsidP="00011AF0">
                      <w:pPr>
                        <w:pStyle w:val="DSStandardSidebox"/>
                      </w:pPr>
                    </w:p>
                    <w:p w:rsidR="004B01C6" w:rsidRDefault="004B01C6" w:rsidP="00011AF0">
                      <w:pPr>
                        <w:pStyle w:val="DSStandardSidebox"/>
                      </w:pPr>
                    </w:p>
                    <w:p w:rsidR="004B01C6" w:rsidRDefault="004B01C6" w:rsidP="00011AF0">
                      <w:pPr>
                        <w:pStyle w:val="DSStandardSidebox"/>
                      </w:pPr>
                    </w:p>
                    <w:p w:rsidR="004B01C6" w:rsidRDefault="004B01C6" w:rsidP="00011AF0">
                      <w:pPr>
                        <w:pStyle w:val="DSStandardSidebox"/>
                      </w:pPr>
                    </w:p>
                    <w:p w:rsidR="00BB7DBE" w:rsidRDefault="00BB7DBE" w:rsidP="00011AF0">
                      <w:pPr>
                        <w:pStyle w:val="DSStandardSidebox"/>
                      </w:pPr>
                    </w:p>
                    <w:p w:rsidR="004B01C6" w:rsidRDefault="004B01C6" w:rsidP="00011AF0">
                      <w:pPr>
                        <w:pStyle w:val="DSStandardSidebox"/>
                      </w:pPr>
                    </w:p>
                    <w:p w:rsidR="004B01C6" w:rsidRDefault="004B01C6" w:rsidP="00011AF0">
                      <w:pPr>
                        <w:pStyle w:val="DSStandardSidebox"/>
                      </w:pPr>
                    </w:p>
                    <w:p w:rsidR="00011AF0" w:rsidRDefault="00011AF0" w:rsidP="00011AF0">
                      <w:pPr>
                        <w:pStyle w:val="DSStandardSidebox"/>
                      </w:pPr>
                    </w:p>
                    <w:p w:rsidR="00AC63F6" w:rsidRPr="00AC63F6" w:rsidRDefault="00AC63F6" w:rsidP="005D09A7">
                      <w:pPr>
                        <w:autoSpaceDE w:val="0"/>
                        <w:autoSpaceDN w:val="0"/>
                        <w:adjustRightInd w:val="0"/>
                        <w:spacing w:before="120" w:after="60" w:line="240" w:lineRule="auto"/>
                        <w:outlineLvl w:val="0"/>
                        <w:rPr>
                          <w:rFonts w:cs="Arial"/>
                          <w:b/>
                          <w:bCs/>
                          <w:color w:val="000000"/>
                          <w:sz w:val="16"/>
                          <w:szCs w:val="16"/>
                        </w:rPr>
                      </w:pPr>
                      <w:r w:rsidRPr="00AC63F6">
                        <w:rPr>
                          <w:rFonts w:cs="Arial"/>
                          <w:b/>
                          <w:bCs/>
                          <w:color w:val="000000"/>
                          <w:sz w:val="16"/>
                          <w:szCs w:val="16"/>
                        </w:rPr>
                        <w:t xml:space="preserve">About Dentsply Sirona Implants </w:t>
                      </w:r>
                    </w:p>
                    <w:p w:rsidR="00AC63F6" w:rsidRPr="00863180" w:rsidRDefault="00AC63F6" w:rsidP="00863180">
                      <w:pPr>
                        <w:autoSpaceDE w:val="0"/>
                        <w:autoSpaceDN w:val="0"/>
                        <w:adjustRightInd w:val="0"/>
                        <w:spacing w:line="240" w:lineRule="auto"/>
                        <w:rPr>
                          <w:rFonts w:cs="Arial"/>
                          <w:color w:val="221E1F"/>
                          <w:sz w:val="16"/>
                          <w:szCs w:val="16"/>
                        </w:rPr>
                      </w:pPr>
                      <w:r w:rsidRPr="00863180">
                        <w:rPr>
                          <w:rFonts w:cs="Arial"/>
                          <w:color w:val="221E1F"/>
                          <w:sz w:val="16"/>
                          <w:szCs w:val="16"/>
                        </w:rPr>
                        <w:t xml:space="preserve">Dentsply Sirona Implants offers comprehensive solutions for all phases of implant therapy, including </w:t>
                      </w:r>
                      <w:r w:rsidRPr="00863180">
                        <w:rPr>
                          <w:rFonts w:cs="Arial"/>
                          <w:color w:val="221E1F"/>
                          <w:sz w:val="16"/>
                          <w:szCs w:val="16"/>
                        </w:rPr>
                        <w:br/>
                        <w:t>A</w:t>
                      </w:r>
                      <w:r w:rsidR="00BC2D0F">
                        <w:rPr>
                          <w:rFonts w:cs="Arial"/>
                          <w:color w:val="221E1F"/>
                          <w:sz w:val="16"/>
                          <w:szCs w:val="16"/>
                        </w:rPr>
                        <w:t>nkylos</w:t>
                      </w:r>
                      <w:r w:rsidRPr="00863180">
                        <w:rPr>
                          <w:rFonts w:cs="Arial"/>
                          <w:color w:val="221E1F"/>
                          <w:sz w:val="16"/>
                          <w:szCs w:val="16"/>
                          <w:vertAlign w:val="superscript"/>
                        </w:rPr>
                        <w:t>®</w:t>
                      </w:r>
                      <w:r w:rsidRPr="00863180">
                        <w:rPr>
                          <w:rFonts w:cs="Arial"/>
                          <w:color w:val="221E1F"/>
                          <w:sz w:val="16"/>
                          <w:szCs w:val="16"/>
                        </w:rPr>
                        <w:t>, A</w:t>
                      </w:r>
                      <w:r w:rsidR="00BC2D0F">
                        <w:rPr>
                          <w:rFonts w:cs="Arial"/>
                          <w:color w:val="221E1F"/>
                          <w:sz w:val="16"/>
                          <w:szCs w:val="16"/>
                        </w:rPr>
                        <w:t>stra</w:t>
                      </w:r>
                      <w:r w:rsidRPr="00863180">
                        <w:rPr>
                          <w:rFonts w:cs="Arial"/>
                          <w:color w:val="221E1F"/>
                          <w:sz w:val="16"/>
                          <w:szCs w:val="16"/>
                        </w:rPr>
                        <w:t xml:space="preserve"> T</w:t>
                      </w:r>
                      <w:r w:rsidR="00BC2D0F">
                        <w:rPr>
                          <w:rFonts w:cs="Arial"/>
                          <w:color w:val="221E1F"/>
                          <w:sz w:val="16"/>
                          <w:szCs w:val="16"/>
                        </w:rPr>
                        <w:t>ech</w:t>
                      </w:r>
                      <w:r w:rsidRPr="00863180">
                        <w:rPr>
                          <w:rFonts w:cs="Arial"/>
                          <w:color w:val="221E1F"/>
                          <w:sz w:val="16"/>
                          <w:szCs w:val="16"/>
                        </w:rPr>
                        <w:t xml:space="preserve"> Implant System</w:t>
                      </w:r>
                      <w:r w:rsidRPr="00863180">
                        <w:rPr>
                          <w:rFonts w:cs="Arial"/>
                          <w:color w:val="221E1F"/>
                          <w:sz w:val="16"/>
                          <w:szCs w:val="16"/>
                          <w:vertAlign w:val="superscript"/>
                        </w:rPr>
                        <w:t>™</w:t>
                      </w:r>
                      <w:r w:rsidRPr="00863180">
                        <w:rPr>
                          <w:rFonts w:cs="Arial"/>
                          <w:color w:val="221E1F"/>
                          <w:sz w:val="16"/>
                          <w:szCs w:val="16"/>
                        </w:rPr>
                        <w:t xml:space="preserve"> and X</w:t>
                      </w:r>
                      <w:r w:rsidR="00BC2D0F">
                        <w:rPr>
                          <w:rFonts w:cs="Arial"/>
                          <w:color w:val="221E1F"/>
                          <w:sz w:val="16"/>
                          <w:szCs w:val="16"/>
                        </w:rPr>
                        <w:t>ive</w:t>
                      </w:r>
                      <w:r w:rsidRPr="00863180">
                        <w:rPr>
                          <w:rFonts w:cs="Arial"/>
                          <w:color w:val="221E1F"/>
                          <w:sz w:val="16"/>
                          <w:szCs w:val="16"/>
                          <w:vertAlign w:val="superscript"/>
                        </w:rPr>
                        <w:t>®</w:t>
                      </w:r>
                      <w:r w:rsidRPr="00863180">
                        <w:rPr>
                          <w:rFonts w:cs="Arial"/>
                          <w:color w:val="221E1F"/>
                          <w:sz w:val="16"/>
                          <w:szCs w:val="16"/>
                        </w:rPr>
                        <w:t xml:space="preserve"> implant lines, digital technologies, such as A</w:t>
                      </w:r>
                      <w:r w:rsidR="00BC2D0F">
                        <w:rPr>
                          <w:rFonts w:cs="Arial"/>
                          <w:color w:val="221E1F"/>
                          <w:sz w:val="16"/>
                          <w:szCs w:val="16"/>
                        </w:rPr>
                        <w:t>tlantis</w:t>
                      </w:r>
                      <w:r w:rsidRPr="00863180">
                        <w:rPr>
                          <w:rFonts w:cs="Arial"/>
                          <w:color w:val="221E1F"/>
                          <w:sz w:val="16"/>
                          <w:szCs w:val="16"/>
                          <w:vertAlign w:val="superscript"/>
                        </w:rPr>
                        <w:t>™</w:t>
                      </w:r>
                      <w:r w:rsidRPr="00863180">
                        <w:rPr>
                          <w:rFonts w:cs="Arial"/>
                          <w:color w:val="221E1F"/>
                          <w:sz w:val="16"/>
                          <w:szCs w:val="16"/>
                        </w:rPr>
                        <w:t xml:space="preserve"> patient-specific CAD/CAM solutions and S</w:t>
                      </w:r>
                      <w:r w:rsidR="00BC2D0F">
                        <w:rPr>
                          <w:rFonts w:cs="Arial"/>
                          <w:color w:val="221E1F"/>
                          <w:sz w:val="16"/>
                          <w:szCs w:val="16"/>
                        </w:rPr>
                        <w:t>implant</w:t>
                      </w:r>
                      <w:r w:rsidRPr="00863180">
                        <w:rPr>
                          <w:rFonts w:cs="Arial"/>
                          <w:color w:val="221E1F"/>
                          <w:sz w:val="16"/>
                          <w:szCs w:val="16"/>
                          <w:vertAlign w:val="superscript"/>
                        </w:rPr>
                        <w:t>®</w:t>
                      </w:r>
                      <w:r w:rsidRPr="00863180">
                        <w:rPr>
                          <w:rFonts w:cs="Arial"/>
                          <w:color w:val="221E1F"/>
                          <w:sz w:val="16"/>
                          <w:szCs w:val="16"/>
                        </w:rPr>
                        <w:t xml:space="preserve"> guided surgery, S</w:t>
                      </w:r>
                      <w:r w:rsidR="00BC2D0F">
                        <w:rPr>
                          <w:rFonts w:cs="Arial"/>
                          <w:color w:val="221E1F"/>
                          <w:sz w:val="16"/>
                          <w:szCs w:val="16"/>
                        </w:rPr>
                        <w:t>ymbios</w:t>
                      </w:r>
                      <w:r w:rsidRPr="00863180">
                        <w:rPr>
                          <w:rFonts w:cs="Arial"/>
                          <w:color w:val="221E1F"/>
                          <w:sz w:val="16"/>
                          <w:szCs w:val="16"/>
                          <w:vertAlign w:val="superscript"/>
                        </w:rPr>
                        <w:t>®</w:t>
                      </w:r>
                      <w:r w:rsidRPr="00863180">
                        <w:rPr>
                          <w:rFonts w:cs="Arial"/>
                          <w:color w:val="221E1F"/>
                          <w:sz w:val="16"/>
                          <w:szCs w:val="16"/>
                        </w:rPr>
                        <w:t xml:space="preserve"> </w:t>
                      </w:r>
                      <w:r w:rsidRPr="00863180">
                        <w:rPr>
                          <w:rFonts w:cs="Arial"/>
                          <w:color w:val="221E1F"/>
                          <w:sz w:val="16"/>
                          <w:szCs w:val="16"/>
                        </w:rPr>
                        <w:br/>
                        <w:t xml:space="preserve">regenerative solutions, and professional and business development programs, such as </w:t>
                      </w:r>
                      <w:r w:rsidRPr="00BC2D0F">
                        <w:rPr>
                          <w:rFonts w:cs="Arial"/>
                          <w:smallCaps/>
                          <w:color w:val="221E1F"/>
                          <w:sz w:val="16"/>
                          <w:szCs w:val="16"/>
                        </w:rPr>
                        <w:t>STEPPS</w:t>
                      </w:r>
                      <w:r w:rsidRPr="00863180">
                        <w:rPr>
                          <w:rFonts w:cs="Arial"/>
                          <w:color w:val="221E1F"/>
                          <w:sz w:val="16"/>
                          <w:szCs w:val="16"/>
                          <w:vertAlign w:val="superscript"/>
                        </w:rPr>
                        <w:t>™</w:t>
                      </w:r>
                      <w:r w:rsidRPr="00863180">
                        <w:rPr>
                          <w:rFonts w:cs="Arial"/>
                          <w:color w:val="221E1F"/>
                          <w:sz w:val="16"/>
                          <w:szCs w:val="16"/>
                        </w:rPr>
                        <w:t>. Dentsply Sirona Implants creates value for dental professionals and allows for predictable and lasting</w:t>
                      </w:r>
                      <w:r w:rsidR="00BC2D0F">
                        <w:rPr>
                          <w:rFonts w:cs="Arial"/>
                          <w:color w:val="221E1F"/>
                          <w:sz w:val="16"/>
                          <w:szCs w:val="16"/>
                        </w:rPr>
                        <w:t xml:space="preserve"> </w:t>
                      </w:r>
                      <w:r w:rsidRPr="00863180">
                        <w:rPr>
                          <w:rFonts w:cs="Arial"/>
                          <w:color w:val="221E1F"/>
                          <w:sz w:val="16"/>
                          <w:szCs w:val="16"/>
                        </w:rPr>
                        <w:t xml:space="preserve">implant treatment outcomes, resulting in enhanced quality of life </w:t>
                      </w:r>
                      <w:r w:rsidR="00BC2D0F">
                        <w:rPr>
                          <w:rFonts w:cs="Arial"/>
                          <w:color w:val="221E1F"/>
                          <w:sz w:val="16"/>
                          <w:szCs w:val="16"/>
                        </w:rPr>
                        <w:br/>
                      </w:r>
                      <w:r w:rsidRPr="00863180">
                        <w:rPr>
                          <w:rFonts w:cs="Arial"/>
                          <w:color w:val="221E1F"/>
                          <w:sz w:val="16"/>
                          <w:szCs w:val="16"/>
                        </w:rPr>
                        <w:t>for patients.</w:t>
                      </w:r>
                    </w:p>
                    <w:p w:rsidR="00A636ED" w:rsidRDefault="00A636ED" w:rsidP="005D09A7">
                      <w:pPr>
                        <w:pStyle w:val="DSStandardSidebox"/>
                        <w:rPr>
                          <w:b/>
                        </w:rPr>
                      </w:pPr>
                    </w:p>
                    <w:p w:rsidR="00011AF0" w:rsidRPr="00011AF0" w:rsidRDefault="004D13F9" w:rsidP="005D09A7">
                      <w:pPr>
                        <w:pStyle w:val="DSStandardSidebox"/>
                        <w:spacing w:after="60"/>
                        <w:rPr>
                          <w:b/>
                        </w:rPr>
                      </w:pPr>
                      <w:r w:rsidRPr="00011AF0">
                        <w:rPr>
                          <w:b/>
                        </w:rPr>
                        <w:t>A</w:t>
                      </w:r>
                      <w:r w:rsidR="00AC63F6">
                        <w:rPr>
                          <w:b/>
                        </w:rPr>
                        <w:t>bout Dentsply Sirona</w:t>
                      </w:r>
                    </w:p>
                    <w:p w:rsidR="00011AF0" w:rsidRDefault="00011AF0" w:rsidP="005D09A7">
                      <w:pPr>
                        <w:spacing w:after="0" w:line="240" w:lineRule="auto"/>
                        <w:rPr>
                          <w:sz w:val="16"/>
                          <w:szCs w:val="16"/>
                        </w:rPr>
                      </w:pPr>
                      <w:r w:rsidRPr="00011AF0">
                        <w:rPr>
                          <w:sz w:val="16"/>
                        </w:rPr>
                        <w:t>Dentsply Sirona is the world’s largest manufacturer of professional dental products and technologies, with a 130-year history of innovation and service to the dental in</w:t>
                      </w:r>
                      <w:r w:rsidR="002117E5">
                        <w:rPr>
                          <w:sz w:val="16"/>
                        </w:rPr>
                        <w:t xml:space="preserve">dustry and patients worldwide. </w:t>
                      </w:r>
                      <w:r w:rsidRPr="00011AF0">
                        <w:rPr>
                          <w:sz w:val="16"/>
                        </w:rPr>
                        <w:t xml:space="preserve">Dentsply Sirona develops, manufactures, and markets a comprehensive solutions offering including dental and oral health products as well as other consumable medical devices under a strong portfolio of world class brands. </w:t>
                      </w:r>
                      <w:r w:rsidR="00BC2D0F">
                        <w:rPr>
                          <w:sz w:val="16"/>
                        </w:rPr>
                        <w:br/>
                      </w:r>
                      <w:r w:rsidRPr="00011AF0">
                        <w:rPr>
                          <w:sz w:val="16"/>
                        </w:rPr>
                        <w:t>As</w:t>
                      </w:r>
                      <w:r w:rsidR="00BC2D0F">
                        <w:rPr>
                          <w:sz w:val="16"/>
                        </w:rPr>
                        <w:t xml:space="preserve"> </w:t>
                      </w:r>
                      <w:r w:rsidRPr="00011AF0">
                        <w:rPr>
                          <w:sz w:val="16"/>
                        </w:rPr>
                        <w:t>The Dental Solutions Company</w:t>
                      </w:r>
                      <w:r w:rsidRPr="00427159">
                        <w:rPr>
                          <w:sz w:val="16"/>
                          <w:vertAlign w:val="superscript"/>
                        </w:rPr>
                        <w:t>TM</w:t>
                      </w:r>
                      <w:r w:rsidRPr="00011AF0">
                        <w:rPr>
                          <w:sz w:val="16"/>
                        </w:rPr>
                        <w:t>, Dentsply Sirona’s products provide innovative, high-quality and effective solutions to advance patient care and deliver better, safer and faster dentistry. Dentsply Sirona’s global headquarters is located in York, Pennsylvania, and the international headquarters is based in Salzburg</w:t>
                      </w:r>
                      <w:r w:rsidRPr="00011AF0">
                        <w:rPr>
                          <w:sz w:val="16"/>
                          <w:szCs w:val="16"/>
                        </w:rPr>
                        <w:t xml:space="preserve">, Austria. The company’s shares are listed in the United States on NASDAQ under the symbol XRAY. </w:t>
                      </w:r>
                    </w:p>
                    <w:p w:rsidR="00011AF0" w:rsidRDefault="00011AF0" w:rsidP="005D09A7">
                      <w:pPr>
                        <w:spacing w:after="0" w:line="240" w:lineRule="auto"/>
                      </w:pPr>
                      <w:r w:rsidRPr="00011AF0">
                        <w:rPr>
                          <w:sz w:val="16"/>
                          <w:szCs w:val="16"/>
                        </w:rPr>
                        <w:t xml:space="preserve">Visit </w:t>
                      </w:r>
                      <w:hyperlink r:id="rId15" w:history="1">
                        <w:r w:rsidRPr="00123370">
                          <w:rPr>
                            <w:rStyle w:val="Hyperlink"/>
                            <w:rFonts w:cstheme="minorBidi"/>
                            <w:sz w:val="16"/>
                            <w:szCs w:val="16"/>
                          </w:rPr>
                          <w:t>www.dentsplysirona.com</w:t>
                        </w:r>
                      </w:hyperlink>
                      <w:r w:rsidR="002117E5">
                        <w:rPr>
                          <w:sz w:val="16"/>
                          <w:szCs w:val="16"/>
                        </w:rPr>
                        <w:t xml:space="preserve"> </w:t>
                      </w:r>
                      <w:r w:rsidRPr="00011AF0">
                        <w:rPr>
                          <w:sz w:val="16"/>
                          <w:szCs w:val="16"/>
                        </w:rPr>
                        <w:t>for more information about Dentsply Sirona and its products.</w:t>
                      </w:r>
                    </w:p>
                  </w:txbxContent>
                </v:textbox>
                <w10:wrap type="square"/>
              </v:shape>
            </w:pict>
          </mc:Fallback>
        </mc:AlternateContent>
      </w:r>
      <w:r w:rsidR="005D6DA1" w:rsidRPr="003B7486">
        <w:rPr>
          <w:lang w:eastAsia="zh-CN"/>
        </w:rPr>
        <mc:AlternateContent>
          <mc:Choice Requires="wps">
            <w:drawing>
              <wp:anchor distT="45720" distB="45720" distL="114300" distR="114300" simplePos="0" relativeHeight="251675136" behindDoc="0" locked="0" layoutInCell="1" allowOverlap="1" wp14:anchorId="2E4AEEFC" wp14:editId="0BBF1809">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B275B6" w:rsidRPr="005D6DA1" w:rsidRDefault="005D6DA1" w:rsidP="005D6DA1">
                            <w:pPr>
                              <w:pStyle w:val="DSHeaderPressFact"/>
                            </w:pPr>
                            <w:r w:rsidRPr="005D6DA1">
                              <w:t>Press Release</w:t>
                            </w:r>
                          </w:p>
                          <w:p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B275B6" w:rsidRPr="005D6DA1" w:rsidRDefault="005D6DA1" w:rsidP="005D6DA1">
                      <w:pPr>
                        <w:pStyle w:val="DSHeaderPressFact"/>
                      </w:pPr>
                      <w:r w:rsidRPr="005D6DA1">
                        <w:t>Press Release</w:t>
                      </w:r>
                    </w:p>
                    <w:p w:rsidR="00B275B6" w:rsidRDefault="00B275B6" w:rsidP="00461142">
                      <w:pPr>
                        <w:pStyle w:val="DSAdressField"/>
                      </w:pPr>
                    </w:p>
                  </w:txbxContent>
                </v:textbox>
                <w10:wrap anchorx="page" anchory="page"/>
              </v:shape>
            </w:pict>
          </mc:Fallback>
        </mc:AlternateContent>
      </w:r>
      <w:r w:rsidR="0064211D" w:rsidRPr="00765B74">
        <w:rPr>
          <w:b/>
          <w:color w:val="0077C8"/>
          <w14:textFill>
            <w14:solidFill>
              <w14:srgbClr w14:val="0077C8">
                <w14:lumMod w14:val="85000"/>
                <w14:lumOff w14:val="15000"/>
                <w14:lumMod w14:val="50000"/>
              </w14:srgbClr>
            </w14:solidFill>
          </w14:textFill>
        </w:rPr>
        <w:t xml:space="preserve">World Summit Tour 2017 </w:t>
      </w:r>
      <w:r w:rsidR="0064211D" w:rsidRPr="00765B74">
        <w:rPr>
          <w:b/>
          <w:color w:val="0077C8"/>
          <w14:textFill>
            <w14:solidFill>
              <w14:srgbClr w14:val="0077C8">
                <w14:lumMod w14:val="85000"/>
                <w14:lumOff w14:val="15000"/>
                <w14:lumMod w14:val="50000"/>
              </w14:srgbClr>
            </w14:solidFill>
          </w14:textFill>
        </w:rPr>
        <w:br/>
        <w:t xml:space="preserve">—a brand new scientific </w:t>
      </w:r>
      <w:r w:rsidR="0064211D">
        <w:rPr>
          <w:b/>
          <w:color w:val="0077C8"/>
          <w14:textFill>
            <w14:solidFill>
              <w14:srgbClr w14:val="0077C8">
                <w14:lumMod w14:val="85000"/>
                <w14:lumOff w14:val="15000"/>
                <w14:lumMod w14:val="50000"/>
              </w14:srgbClr>
            </w14:solidFill>
          </w14:textFill>
        </w:rPr>
        <w:t xml:space="preserve">and solutions </w:t>
      </w:r>
      <w:r w:rsidR="0064211D" w:rsidRPr="00765B74">
        <w:rPr>
          <w:b/>
          <w:color w:val="0077C8"/>
          <w14:textFill>
            <w14:solidFill>
              <w14:srgbClr w14:val="0077C8">
                <w14:lumMod w14:val="85000"/>
                <w14:lumOff w14:val="15000"/>
                <w14:lumMod w14:val="50000"/>
              </w14:srgbClr>
            </w14:solidFill>
          </w14:textFill>
        </w:rPr>
        <w:t>experience within implant dentistry</w:t>
      </w:r>
    </w:p>
    <w:p w:rsidR="0064211D" w:rsidRDefault="0064211D" w:rsidP="0064211D">
      <w:pPr>
        <w:spacing w:after="0" w:line="240" w:lineRule="auto"/>
        <w:ind w:right="282"/>
        <w:rPr>
          <w:b/>
          <w:lang w:eastAsia="ja-JP"/>
        </w:rPr>
      </w:pPr>
      <w:r w:rsidRPr="00AE2C3E">
        <w:rPr>
          <w:b/>
          <w:lang w:eastAsia="ja-JP"/>
        </w:rPr>
        <w:t>In 2017, D</w:t>
      </w:r>
      <w:r>
        <w:rPr>
          <w:b/>
          <w:lang w:eastAsia="ja-JP"/>
        </w:rPr>
        <w:t>entsply Sirona Implants welcomes</w:t>
      </w:r>
      <w:r w:rsidRPr="00AE2C3E">
        <w:rPr>
          <w:b/>
          <w:lang w:eastAsia="ja-JP"/>
        </w:rPr>
        <w:t xml:space="preserve"> dental professionals from all over the world to the World Summit Tour, </w:t>
      </w:r>
      <w:r>
        <w:rPr>
          <w:b/>
          <w:lang w:eastAsia="ja-JP"/>
        </w:rPr>
        <w:t>the</w:t>
      </w:r>
      <w:r w:rsidRPr="00AE2C3E">
        <w:rPr>
          <w:b/>
          <w:lang w:eastAsia="ja-JP"/>
        </w:rPr>
        <w:t xml:space="preserve"> scientific congress on implant dentistry. </w:t>
      </w:r>
    </w:p>
    <w:p w:rsidR="0064211D" w:rsidRPr="00937F12" w:rsidRDefault="0064211D" w:rsidP="0064211D">
      <w:pPr>
        <w:spacing w:after="0" w:line="240" w:lineRule="auto"/>
        <w:ind w:right="282"/>
        <w:rPr>
          <w:lang w:eastAsia="ja-JP"/>
        </w:rPr>
      </w:pPr>
    </w:p>
    <w:p w:rsidR="0064211D" w:rsidRPr="00811A2B" w:rsidRDefault="006C13C2" w:rsidP="0064211D">
      <w:pPr>
        <w:spacing w:after="0" w:line="240" w:lineRule="auto"/>
        <w:ind w:right="282"/>
        <w:rPr>
          <w:lang w:eastAsia="ja-JP"/>
        </w:rPr>
      </w:pPr>
      <w:r w:rsidRPr="006C13C2">
        <w:rPr>
          <w:rFonts w:cs="Arial"/>
          <w:b/>
          <w:i/>
          <w:noProof/>
          <w:szCs w:val="20"/>
          <w:lang w:eastAsia="sv-SE"/>
        </w:rPr>
        <w:t xml:space="preserve">Nice, June </w:t>
      </w:r>
      <w:r w:rsidRPr="006C13C2">
        <w:rPr>
          <w:rFonts w:cs="Arial"/>
          <w:b/>
          <w:i/>
          <w:color w:val="000000"/>
          <w:szCs w:val="20"/>
        </w:rPr>
        <w:t>2017</w:t>
      </w:r>
      <w:r>
        <w:rPr>
          <w:rFonts w:cs="Arial"/>
          <w:i/>
          <w:color w:val="000000"/>
          <w:szCs w:val="20"/>
        </w:rPr>
        <w:t xml:space="preserve">. </w:t>
      </w:r>
      <w:r w:rsidR="0064211D" w:rsidRPr="00811A2B">
        <w:rPr>
          <w:lang w:eastAsia="ja-JP"/>
        </w:rPr>
        <w:t xml:space="preserve">The combination of renowned international and </w:t>
      </w:r>
      <w:r w:rsidR="00D91477" w:rsidRPr="00984EB0">
        <w:rPr>
          <w:lang w:eastAsia="ja-JP"/>
        </w:rPr>
        <w:t>national</w:t>
      </w:r>
      <w:r w:rsidR="0064211D" w:rsidRPr="00811A2B">
        <w:rPr>
          <w:lang w:eastAsia="ja-JP"/>
        </w:rPr>
        <w:t xml:space="preserve"> speakers and a hig</w:t>
      </w:r>
      <w:r w:rsidR="0064211D">
        <w:rPr>
          <w:lang w:eastAsia="ja-JP"/>
        </w:rPr>
        <w:t>hly multifaceted program arrives</w:t>
      </w:r>
      <w:r w:rsidR="0064211D" w:rsidRPr="00811A2B">
        <w:rPr>
          <w:lang w:eastAsia="ja-JP"/>
        </w:rPr>
        <w:t xml:space="preserve"> in </w:t>
      </w:r>
      <w:r w:rsidR="0064211D">
        <w:rPr>
          <w:lang w:eastAsia="ja-JP"/>
        </w:rPr>
        <w:t>Nice</w:t>
      </w:r>
      <w:r w:rsidR="0064211D" w:rsidRPr="00811A2B">
        <w:rPr>
          <w:lang w:eastAsia="ja-JP"/>
        </w:rPr>
        <w:t xml:space="preserve">, the </w:t>
      </w:r>
      <w:r w:rsidR="0064211D">
        <w:rPr>
          <w:lang w:eastAsia="ja-JP"/>
        </w:rPr>
        <w:t>third</w:t>
      </w:r>
      <w:r w:rsidR="0064211D" w:rsidRPr="00811A2B">
        <w:rPr>
          <w:lang w:eastAsia="ja-JP"/>
        </w:rPr>
        <w:t xml:space="preserve"> stop of the four-city tour, following Tokyo</w:t>
      </w:r>
      <w:r w:rsidR="0064211D">
        <w:rPr>
          <w:lang w:eastAsia="ja-JP"/>
        </w:rPr>
        <w:t xml:space="preserve"> and San Diego,</w:t>
      </w:r>
      <w:r w:rsidR="0064211D">
        <w:t xml:space="preserve"> welcoming</w:t>
      </w:r>
      <w:r w:rsidR="0064211D" w:rsidRPr="00811A2B">
        <w:t xml:space="preserve"> over 1,000 delegates and </w:t>
      </w:r>
      <w:r w:rsidR="009F7D18" w:rsidRPr="00984EB0">
        <w:t>74</w:t>
      </w:r>
      <w:r w:rsidR="0064211D" w:rsidRPr="00811A2B">
        <w:t xml:space="preserve"> speakers and moderators.</w:t>
      </w:r>
    </w:p>
    <w:p w:rsidR="0064211D" w:rsidRDefault="0064211D" w:rsidP="0064211D">
      <w:pPr>
        <w:tabs>
          <w:tab w:val="left" w:pos="7797"/>
        </w:tabs>
        <w:autoSpaceDE w:val="0"/>
        <w:autoSpaceDN w:val="0"/>
        <w:adjustRightInd w:val="0"/>
        <w:spacing w:after="0"/>
        <w:ind w:right="282"/>
        <w:rPr>
          <w:lang w:eastAsia="ja-JP"/>
        </w:rPr>
      </w:pPr>
    </w:p>
    <w:p w:rsidR="0064211D" w:rsidRDefault="0064211D" w:rsidP="0064211D">
      <w:pPr>
        <w:spacing w:after="0" w:line="240" w:lineRule="auto"/>
        <w:rPr>
          <w:bCs/>
        </w:rPr>
      </w:pPr>
      <w:r w:rsidRPr="0018249E">
        <w:rPr>
          <w:bCs/>
        </w:rPr>
        <w:t>“</w:t>
      </w:r>
      <w:r w:rsidR="003F7E3A" w:rsidRPr="0018249E">
        <w:rPr>
          <w:bCs/>
        </w:rPr>
        <w:t xml:space="preserve">We are very excited to have this opportunity </w:t>
      </w:r>
      <w:r w:rsidR="0018249E" w:rsidRPr="0018249E">
        <w:rPr>
          <w:bCs/>
        </w:rPr>
        <w:t xml:space="preserve">to </w:t>
      </w:r>
      <w:r w:rsidR="003F7E3A" w:rsidRPr="0018249E">
        <w:rPr>
          <w:bCs/>
        </w:rPr>
        <w:t xml:space="preserve">meet our customers </w:t>
      </w:r>
      <w:r w:rsidR="0018249E" w:rsidRPr="0018249E">
        <w:rPr>
          <w:bCs/>
        </w:rPr>
        <w:t xml:space="preserve">and to show them that we share the passion for implant dentistry. We want the World Summit Tour to be filled with inspiration, science and learning, and we are honored to welcome everyone here today as a part of the Dentsply Sirona family,” </w:t>
      </w:r>
      <w:r w:rsidRPr="0018249E">
        <w:rPr>
          <w:bCs/>
        </w:rPr>
        <w:t xml:space="preserve">says </w:t>
      </w:r>
      <w:r w:rsidR="0018249E" w:rsidRPr="0018249E">
        <w:rPr>
          <w:bCs/>
        </w:rPr>
        <w:t xml:space="preserve">Lars Henrikson, Group Vice President, </w:t>
      </w:r>
      <w:r w:rsidRPr="0018249E">
        <w:rPr>
          <w:bCs/>
        </w:rPr>
        <w:t xml:space="preserve">Dentsply Sirona Implants. </w:t>
      </w:r>
    </w:p>
    <w:p w:rsidR="0064211D" w:rsidRDefault="0064211D" w:rsidP="0064211D">
      <w:pPr>
        <w:spacing w:after="0" w:line="240" w:lineRule="auto"/>
        <w:rPr>
          <w:bCs/>
        </w:rPr>
      </w:pPr>
    </w:p>
    <w:p w:rsidR="0064211D" w:rsidRDefault="0064211D" w:rsidP="0064211D">
      <w:pPr>
        <w:spacing w:after="0" w:line="240" w:lineRule="auto"/>
      </w:pPr>
      <w:r w:rsidRPr="00AE2C3E">
        <w:t xml:space="preserve">The theme </w:t>
      </w:r>
      <w:r>
        <w:t>of the World Summit Tour—</w:t>
      </w:r>
      <w:proofErr w:type="gramStart"/>
      <w:r w:rsidRPr="00AE2C3E">
        <w:rPr>
          <w:bCs/>
        </w:rPr>
        <w:t>Because</w:t>
      </w:r>
      <w:proofErr w:type="gramEnd"/>
      <w:r w:rsidRPr="00AE2C3E">
        <w:rPr>
          <w:bCs/>
        </w:rPr>
        <w:t xml:space="preserve"> inspiration and confidence matters</w:t>
      </w:r>
      <w:r>
        <w:t>—</w:t>
      </w:r>
      <w:r w:rsidRPr="00AE2C3E">
        <w:rPr>
          <w:bCs/>
        </w:rPr>
        <w:t xml:space="preserve">mirrors </w:t>
      </w:r>
      <w:r w:rsidRPr="00AE2C3E">
        <w:t xml:space="preserve">Dentsply Sirona Implants’ dedication to </w:t>
      </w:r>
      <w:r>
        <w:t xml:space="preserve">improved oral health and </w:t>
      </w:r>
      <w:r w:rsidRPr="00AE2C3E">
        <w:t>enhance</w:t>
      </w:r>
      <w:r>
        <w:t>d</w:t>
      </w:r>
      <w:r w:rsidRPr="00AE2C3E">
        <w:t xml:space="preserve"> quality of life for </w:t>
      </w:r>
      <w:r>
        <w:t xml:space="preserve">implant </w:t>
      </w:r>
      <w:r w:rsidRPr="00AE2C3E">
        <w:t>patients</w:t>
      </w:r>
      <w:r>
        <w:t xml:space="preserve"> worldwide. Each tour stop is designed </w:t>
      </w:r>
      <w:r w:rsidRPr="00AE2C3E">
        <w:t>to inspire clinicians and researchers to share scientific knowledge and clinical experience and discover the latest development</w:t>
      </w:r>
      <w:r>
        <w:t>s</w:t>
      </w:r>
      <w:r w:rsidRPr="00AE2C3E">
        <w:t xml:space="preserve"> in </w:t>
      </w:r>
      <w:r>
        <w:t>implant dentistry.</w:t>
      </w:r>
      <w:r w:rsidRPr="00AE2C3E">
        <w:t xml:space="preserve"> </w:t>
      </w:r>
      <w:r>
        <w:t>B</w:t>
      </w:r>
      <w:r w:rsidRPr="00AE2C3E">
        <w:t>y combining general sessions, hands-on workshops, and a choice of various parallel sessions</w:t>
      </w:r>
      <w:r>
        <w:t>, the program promises to deliver inspiration and education for all members of the treatment team</w:t>
      </w:r>
      <w:r w:rsidRPr="00AE2C3E">
        <w:t xml:space="preserve">. </w:t>
      </w:r>
    </w:p>
    <w:p w:rsidR="0064211D" w:rsidRDefault="0064211D" w:rsidP="0064211D">
      <w:pPr>
        <w:spacing w:after="0" w:line="240" w:lineRule="auto"/>
      </w:pPr>
    </w:p>
    <w:p w:rsidR="0064211D" w:rsidRDefault="0064211D" w:rsidP="0064211D">
      <w:pPr>
        <w:spacing w:after="0" w:line="240" w:lineRule="auto"/>
      </w:pPr>
      <w:r>
        <w:t>Th</w:t>
      </w:r>
      <w:r w:rsidR="00563975">
        <w:t>e World Summit Tour also includes</w:t>
      </w:r>
      <w:r>
        <w:t xml:space="preserve"> a Poster Competition in the two categories of Clinical Application and Research. Winners </w:t>
      </w:r>
      <w:r w:rsidR="00BF3670" w:rsidRPr="00984EB0">
        <w:t>are</w:t>
      </w:r>
      <w:r>
        <w:t xml:space="preserve"> selected by the Scientific Committee, consisting of </w:t>
      </w:r>
      <w:r w:rsidR="00563975">
        <w:t xml:space="preserve">Anne </w:t>
      </w:r>
      <w:proofErr w:type="spellStart"/>
      <w:r w:rsidR="00563975">
        <w:t>Benhamou</w:t>
      </w:r>
      <w:proofErr w:type="spellEnd"/>
      <w:r w:rsidR="00563975">
        <w:t>,</w:t>
      </w:r>
      <w:r w:rsidR="00B5711A">
        <w:t xml:space="preserve"> Denis </w:t>
      </w:r>
      <w:proofErr w:type="spellStart"/>
      <w:r w:rsidR="00B5711A">
        <w:t>Cecchinato</w:t>
      </w:r>
      <w:proofErr w:type="spellEnd"/>
      <w:r w:rsidR="00B5711A">
        <w:t xml:space="preserve">, Hugo De </w:t>
      </w:r>
      <w:proofErr w:type="spellStart"/>
      <w:r w:rsidR="00B5711A">
        <w:t>B</w:t>
      </w:r>
      <w:r w:rsidR="00615E19">
        <w:t>r</w:t>
      </w:r>
      <w:r w:rsidR="00B5711A">
        <w:t>uyn</w:t>
      </w:r>
      <w:proofErr w:type="spellEnd"/>
      <w:r w:rsidR="00B5711A">
        <w:t xml:space="preserve">, Peter </w:t>
      </w:r>
      <w:proofErr w:type="spellStart"/>
      <w:r w:rsidR="00B5711A">
        <w:t>Gehrke</w:t>
      </w:r>
      <w:proofErr w:type="spellEnd"/>
      <w:r w:rsidR="00B5711A">
        <w:t xml:space="preserve">, </w:t>
      </w:r>
      <w:r w:rsidR="00615E19">
        <w:t xml:space="preserve">Stefan </w:t>
      </w:r>
      <w:proofErr w:type="spellStart"/>
      <w:r w:rsidR="00615E19">
        <w:t>Hassfeld</w:t>
      </w:r>
      <w:proofErr w:type="spellEnd"/>
      <w:r w:rsidR="00615E19">
        <w:t xml:space="preserve"> and Michael </w:t>
      </w:r>
      <w:r w:rsidR="005C3935">
        <w:t xml:space="preserve">R. </w:t>
      </w:r>
      <w:r w:rsidR="00615E19">
        <w:t>Norton.</w:t>
      </w:r>
    </w:p>
    <w:p w:rsidR="00615E19" w:rsidRDefault="00615E19" w:rsidP="0064211D">
      <w:pPr>
        <w:spacing w:after="0" w:line="240" w:lineRule="auto"/>
      </w:pPr>
    </w:p>
    <w:p w:rsidR="005C3935" w:rsidRDefault="00652925" w:rsidP="0064211D">
      <w:pPr>
        <w:spacing w:after="0" w:line="240" w:lineRule="auto"/>
      </w:pPr>
      <w:r>
        <w:rPr>
          <w:rFonts w:cs="Arial"/>
        </w:rPr>
        <w:t>In addition to an extensive, cutting-edge scientific program, Dentsply Sirona Implants showcases unique solutions that su</w:t>
      </w:r>
      <w:r>
        <w:t>pport</w:t>
      </w:r>
      <w:r w:rsidRPr="00563975">
        <w:t xml:space="preserve"> the full implant treatment process—from planning to final </w:t>
      </w:r>
      <w:r>
        <w:t>restoration</w:t>
      </w:r>
      <w:r w:rsidR="003E5D41">
        <w:t>.</w:t>
      </w:r>
    </w:p>
    <w:p w:rsidR="00652925" w:rsidRPr="00652925" w:rsidRDefault="00652925" w:rsidP="00652925">
      <w:pPr>
        <w:tabs>
          <w:tab w:val="left" w:pos="7797"/>
        </w:tabs>
        <w:autoSpaceDE w:val="0"/>
        <w:autoSpaceDN w:val="0"/>
        <w:adjustRightInd w:val="0"/>
        <w:spacing w:after="0"/>
        <w:ind w:right="282"/>
        <w:rPr>
          <w:rFonts w:cs="Arial"/>
          <w:bCs/>
          <w:color w:val="auto"/>
          <w:szCs w:val="20"/>
        </w:rPr>
      </w:pPr>
    </w:p>
    <w:p w:rsidR="005C3935" w:rsidRPr="005C3935" w:rsidRDefault="005C3935" w:rsidP="005C3935">
      <w:pPr>
        <w:tabs>
          <w:tab w:val="left" w:pos="7797"/>
        </w:tabs>
        <w:autoSpaceDE w:val="0"/>
        <w:autoSpaceDN w:val="0"/>
        <w:adjustRightInd w:val="0"/>
        <w:ind w:right="282"/>
        <w:rPr>
          <w:rFonts w:cs="Arial"/>
          <w:b/>
          <w:bCs/>
          <w:color w:val="auto"/>
          <w:szCs w:val="20"/>
        </w:rPr>
      </w:pPr>
      <w:r>
        <w:rPr>
          <w:rFonts w:cs="Arial"/>
          <w:b/>
          <w:bCs/>
          <w:color w:val="auto"/>
          <w:szCs w:val="20"/>
        </w:rPr>
        <w:t>Backed by sound science</w:t>
      </w:r>
    </w:p>
    <w:p w:rsidR="00563975" w:rsidRPr="00286F46" w:rsidRDefault="00615E19" w:rsidP="0064211D">
      <w:pPr>
        <w:spacing w:after="0" w:line="240" w:lineRule="auto"/>
        <w:rPr>
          <w:szCs w:val="20"/>
        </w:rPr>
      </w:pPr>
      <w:r>
        <w:rPr>
          <w:szCs w:val="20"/>
        </w:rPr>
        <w:t>Dentsply Sirona Implants products and solutions are supported by 2,000 scientific articles, proving good clinical long-te</w:t>
      </w:r>
      <w:r w:rsidR="00D87A78">
        <w:rPr>
          <w:szCs w:val="20"/>
        </w:rPr>
        <w:t>rm results. Our implant systems</w:t>
      </w:r>
      <w:r w:rsidR="00D87A78" w:rsidRPr="00563975">
        <w:t>—</w:t>
      </w:r>
      <w:r w:rsidR="00D87A78">
        <w:rPr>
          <w:szCs w:val="20"/>
        </w:rPr>
        <w:t>A</w:t>
      </w:r>
      <w:r>
        <w:rPr>
          <w:szCs w:val="20"/>
        </w:rPr>
        <w:t>nkylos, Astra Tech Implant System and Xive</w:t>
      </w:r>
      <w:r w:rsidR="00D87A78" w:rsidRPr="00563975">
        <w:t>—</w:t>
      </w:r>
      <w:r>
        <w:rPr>
          <w:szCs w:val="20"/>
        </w:rPr>
        <w:t>are all backed by soun</w:t>
      </w:r>
      <w:r w:rsidR="00D87A78">
        <w:rPr>
          <w:szCs w:val="20"/>
        </w:rPr>
        <w:t xml:space="preserve">d science. Ankylos has 20 </w:t>
      </w:r>
      <w:r>
        <w:rPr>
          <w:szCs w:val="20"/>
        </w:rPr>
        <w:t xml:space="preserve">years of documented follow-up, </w:t>
      </w:r>
      <w:r w:rsidR="00BF3670">
        <w:rPr>
          <w:szCs w:val="20"/>
        </w:rPr>
        <w:t>and</w:t>
      </w:r>
      <w:r w:rsidR="00D87A78">
        <w:rPr>
          <w:szCs w:val="20"/>
        </w:rPr>
        <w:t xml:space="preserve"> </w:t>
      </w:r>
      <w:r>
        <w:rPr>
          <w:szCs w:val="20"/>
        </w:rPr>
        <w:t xml:space="preserve">Astra Tech Implant System and Xive </w:t>
      </w:r>
      <w:r w:rsidR="00D87A78">
        <w:rPr>
          <w:szCs w:val="20"/>
        </w:rPr>
        <w:t xml:space="preserve">each </w:t>
      </w:r>
      <w:r>
        <w:rPr>
          <w:szCs w:val="20"/>
        </w:rPr>
        <w:t>have more than 15 years of documented follow-up</w:t>
      </w:r>
      <w:r w:rsidR="00AE4C95">
        <w:rPr>
          <w:szCs w:val="20"/>
        </w:rPr>
        <w:t xml:space="preserve"> data</w:t>
      </w:r>
      <w:r>
        <w:rPr>
          <w:szCs w:val="20"/>
        </w:rPr>
        <w:t>.</w:t>
      </w:r>
    </w:p>
    <w:p w:rsidR="00CD7D28" w:rsidRDefault="00CD7D28">
      <w:pPr>
        <w:spacing w:after="0" w:line="240" w:lineRule="auto"/>
        <w:rPr>
          <w:rFonts w:cs="Arial"/>
        </w:rPr>
      </w:pPr>
    </w:p>
    <w:p w:rsidR="00652925" w:rsidRDefault="00652925">
      <w:pPr>
        <w:spacing w:after="0" w:line="240" w:lineRule="auto"/>
        <w:rPr>
          <w:rFonts w:cs="Arial"/>
          <w:b/>
          <w:bCs/>
          <w:color w:val="auto"/>
          <w:szCs w:val="20"/>
        </w:rPr>
      </w:pPr>
      <w:r>
        <w:rPr>
          <w:rFonts w:cs="Arial"/>
          <w:b/>
          <w:bCs/>
          <w:color w:val="auto"/>
          <w:szCs w:val="20"/>
        </w:rPr>
        <w:br w:type="page"/>
      </w:r>
    </w:p>
    <w:p w:rsidR="00B5711A" w:rsidRDefault="006C13C2" w:rsidP="00B5711A">
      <w:pPr>
        <w:tabs>
          <w:tab w:val="left" w:pos="7797"/>
        </w:tabs>
        <w:autoSpaceDE w:val="0"/>
        <w:autoSpaceDN w:val="0"/>
        <w:adjustRightInd w:val="0"/>
        <w:ind w:right="282"/>
        <w:rPr>
          <w:rFonts w:cs="Arial"/>
          <w:b/>
          <w:bCs/>
          <w:color w:val="auto"/>
          <w:szCs w:val="20"/>
        </w:rPr>
      </w:pPr>
      <w:r w:rsidRPr="003B7486">
        <w:rPr>
          <w:color w:val="000000" w:themeColor="text1"/>
          <w:lang w:eastAsia="zh-CN"/>
        </w:rPr>
        <w:lastRenderedPageBreak/>
        <mc:AlternateContent>
          <mc:Choice Requires="wps">
            <w:drawing>
              <wp:anchor distT="0" distB="0" distL="114300" distR="114300" simplePos="0" relativeHeight="251680256" behindDoc="0" locked="0" layoutInCell="1" allowOverlap="1" wp14:anchorId="4F38A2FA" wp14:editId="4AD12DCE">
                <wp:simplePos x="0" y="0"/>
                <wp:positionH relativeFrom="column">
                  <wp:posOffset>4404360</wp:posOffset>
                </wp:positionH>
                <wp:positionV relativeFrom="paragraph">
                  <wp:posOffset>57150</wp:posOffset>
                </wp:positionV>
                <wp:extent cx="1924050" cy="8162925"/>
                <wp:effectExtent l="0" t="0" r="0" b="9525"/>
                <wp:wrapSquare wrapText="bothSides"/>
                <wp:docPr id="2" name="Textfeld 2"/>
                <wp:cNvGraphicFramePr/>
                <a:graphic xmlns:a="http://schemas.openxmlformats.org/drawingml/2006/main">
                  <a:graphicData uri="http://schemas.microsoft.com/office/word/2010/wordprocessingShape">
                    <wps:wsp>
                      <wps:cNvSpPr txBox="1"/>
                      <wps:spPr>
                        <a:xfrm>
                          <a:off x="0" y="0"/>
                          <a:ext cx="1924050" cy="8162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6C13C2" w:rsidRDefault="006C13C2" w:rsidP="006C13C2">
                            <w:pPr>
                              <w:spacing w:after="0" w:line="240" w:lineRule="auto"/>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 o:spid="_x0000_s1028" type="#_x0000_t202" style="position:absolute;margin-left:346.8pt;margin-top:4.5pt;width:151.5pt;height:642.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" filled="f" stroked="f">
                <v:textbox inset="2mm,0,0,0">
                  <w:txbxContent>
                    <w:p w:rsidR="006C13C2" w:rsidRDefault="006C13C2" w:rsidP="006C13C2">
                      <w:pPr>
                        <w:spacing w:after="0" w:line="240" w:lineRule="auto"/>
                      </w:pPr>
                    </w:p>
                  </w:txbxContent>
                </v:textbox>
                <w10:wrap type="square"/>
              </v:shape>
            </w:pict>
          </mc:Fallback>
        </mc:AlternateContent>
      </w:r>
      <w:r w:rsidR="00B5711A">
        <w:rPr>
          <w:rFonts w:cs="Arial"/>
          <w:b/>
          <w:bCs/>
          <w:color w:val="auto"/>
          <w:szCs w:val="20"/>
        </w:rPr>
        <w:t>The comprehensive solutions portfolio</w:t>
      </w:r>
    </w:p>
    <w:p w:rsidR="00615E19" w:rsidRDefault="00B5711A" w:rsidP="00B5711A">
      <w:pPr>
        <w:spacing w:after="0" w:line="240" w:lineRule="auto"/>
        <w:rPr>
          <w:lang w:eastAsia="ja-JP"/>
        </w:rPr>
      </w:pPr>
      <w:r w:rsidRPr="00B5711A">
        <w:t xml:space="preserve">Now </w:t>
      </w:r>
      <w:r w:rsidR="0064211D" w:rsidRPr="00B5711A">
        <w:rPr>
          <w:lang w:eastAsia="ja-JP"/>
        </w:rPr>
        <w:t>dental professionals can rest assured that they have the support they need for the full implant treatment process to restore function, esthetics and confidence to their patients.</w:t>
      </w:r>
    </w:p>
    <w:p w:rsidR="0064211D" w:rsidRPr="00942FAA" w:rsidRDefault="0064211D" w:rsidP="0064211D">
      <w:pPr>
        <w:spacing w:after="0" w:line="240" w:lineRule="auto"/>
        <w:ind w:right="282"/>
        <w:rPr>
          <w:lang w:eastAsia="ja-JP"/>
        </w:rPr>
      </w:pPr>
    </w:p>
    <w:p w:rsidR="0064211D" w:rsidRPr="001F1C68" w:rsidRDefault="0064211D" w:rsidP="0064211D">
      <w:pPr>
        <w:spacing w:after="0" w:line="240" w:lineRule="auto"/>
        <w:ind w:right="282"/>
        <w:rPr>
          <w:lang w:eastAsia="ja-JP"/>
        </w:rPr>
      </w:pPr>
      <w:r>
        <w:rPr>
          <w:lang w:eastAsia="ja-JP"/>
        </w:rPr>
        <w:t>The implant treatment process contains many steps</w:t>
      </w:r>
      <w:r w:rsidRPr="008C1541">
        <w:rPr>
          <w:lang w:eastAsia="ja-JP"/>
        </w:rPr>
        <w:t xml:space="preserve">—from </w:t>
      </w:r>
      <w:r>
        <w:rPr>
          <w:lang w:eastAsia="ja-JP"/>
        </w:rPr>
        <w:t xml:space="preserve">imaging and diagnosis, </w:t>
      </w:r>
      <w:r w:rsidRPr="008C1541">
        <w:rPr>
          <w:lang w:eastAsia="ja-JP"/>
        </w:rPr>
        <w:t xml:space="preserve">treatment planning and implant surgery to </w:t>
      </w:r>
      <w:r>
        <w:rPr>
          <w:lang w:eastAsia="ja-JP"/>
        </w:rPr>
        <w:t>abutment selection, restorative solutions</w:t>
      </w:r>
      <w:r w:rsidRPr="008C1541">
        <w:rPr>
          <w:lang w:eastAsia="ja-JP"/>
        </w:rPr>
        <w:t xml:space="preserve"> and </w:t>
      </w:r>
      <w:r>
        <w:rPr>
          <w:lang w:eastAsia="ja-JP"/>
        </w:rPr>
        <w:t xml:space="preserve">patient follow-up. </w:t>
      </w:r>
      <w:r w:rsidRPr="007C170B">
        <w:rPr>
          <w:lang w:eastAsia="ja-JP"/>
        </w:rPr>
        <w:t xml:space="preserve">Dentsply Sirona Implants presents several new solutions </w:t>
      </w:r>
      <w:r>
        <w:rPr>
          <w:lang w:eastAsia="ja-JP"/>
        </w:rPr>
        <w:t xml:space="preserve">to </w:t>
      </w:r>
      <w:r w:rsidRPr="007C170B">
        <w:rPr>
          <w:lang w:eastAsia="ja-JP"/>
        </w:rPr>
        <w:t>th</w:t>
      </w:r>
      <w:r>
        <w:rPr>
          <w:lang w:eastAsia="ja-JP"/>
        </w:rPr>
        <w:t xml:space="preserve">eir already extensive portfolio in </w:t>
      </w:r>
      <w:r w:rsidR="00B5711A">
        <w:rPr>
          <w:lang w:eastAsia="ja-JP"/>
        </w:rPr>
        <w:t>Nice</w:t>
      </w:r>
      <w:r>
        <w:rPr>
          <w:lang w:eastAsia="ja-JP"/>
        </w:rPr>
        <w:t xml:space="preserve">. </w:t>
      </w:r>
    </w:p>
    <w:p w:rsidR="0064211D" w:rsidRDefault="0064211D" w:rsidP="0064211D">
      <w:pPr>
        <w:spacing w:after="0" w:line="240" w:lineRule="auto"/>
        <w:ind w:right="282"/>
        <w:rPr>
          <w:lang w:eastAsia="ja-JP"/>
        </w:rPr>
      </w:pPr>
    </w:p>
    <w:p w:rsidR="00C4129F" w:rsidRDefault="00C4129F" w:rsidP="0064211D">
      <w:pPr>
        <w:spacing w:after="0" w:line="240" w:lineRule="auto"/>
        <w:ind w:right="282"/>
        <w:rPr>
          <w:lang w:eastAsia="ja-JP"/>
        </w:rPr>
      </w:pPr>
    </w:p>
    <w:p w:rsidR="0064211D" w:rsidRDefault="0064211D" w:rsidP="0064211D">
      <w:pPr>
        <w:tabs>
          <w:tab w:val="left" w:pos="7797"/>
        </w:tabs>
        <w:autoSpaceDE w:val="0"/>
        <w:autoSpaceDN w:val="0"/>
        <w:adjustRightInd w:val="0"/>
        <w:ind w:right="282"/>
        <w:rPr>
          <w:rFonts w:cs="Arial"/>
          <w:b/>
          <w:bCs/>
          <w:color w:val="auto"/>
          <w:szCs w:val="20"/>
        </w:rPr>
      </w:pPr>
      <w:r>
        <w:rPr>
          <w:rFonts w:cs="Arial"/>
          <w:b/>
          <w:bCs/>
          <w:color w:val="auto"/>
          <w:szCs w:val="20"/>
        </w:rPr>
        <w:t xml:space="preserve">The </w:t>
      </w:r>
      <w:proofErr w:type="spellStart"/>
      <w:r>
        <w:rPr>
          <w:rFonts w:cs="Arial"/>
          <w:b/>
          <w:bCs/>
          <w:color w:val="auto"/>
          <w:szCs w:val="20"/>
        </w:rPr>
        <w:t>SmartFix</w:t>
      </w:r>
      <w:proofErr w:type="spellEnd"/>
      <w:r w:rsidRPr="002914DF">
        <w:rPr>
          <w:rFonts w:cs="Arial"/>
          <w:b/>
          <w:bCs/>
          <w:color w:val="auto"/>
          <w:szCs w:val="20"/>
          <w:vertAlign w:val="superscript"/>
        </w:rPr>
        <w:t>®</w:t>
      </w:r>
      <w:r>
        <w:rPr>
          <w:rFonts w:cs="Arial"/>
          <w:b/>
          <w:bCs/>
          <w:color w:val="auto"/>
          <w:szCs w:val="20"/>
        </w:rPr>
        <w:t xml:space="preserve"> concept</w:t>
      </w:r>
    </w:p>
    <w:p w:rsidR="0064211D" w:rsidRDefault="0064211D" w:rsidP="0064211D">
      <w:pPr>
        <w:tabs>
          <w:tab w:val="left" w:pos="7797"/>
        </w:tabs>
        <w:autoSpaceDE w:val="0"/>
        <w:autoSpaceDN w:val="0"/>
        <w:adjustRightInd w:val="0"/>
        <w:spacing w:after="0" w:line="240" w:lineRule="auto"/>
        <w:ind w:right="284"/>
        <w:rPr>
          <w:rFonts w:cs="Arial"/>
          <w:bCs/>
          <w:color w:val="auto"/>
          <w:szCs w:val="20"/>
        </w:rPr>
      </w:pPr>
      <w:proofErr w:type="spellStart"/>
      <w:r>
        <w:rPr>
          <w:rFonts w:cs="Arial"/>
          <w:bCs/>
          <w:color w:val="auto"/>
          <w:szCs w:val="20"/>
        </w:rPr>
        <w:t>SmartFix</w:t>
      </w:r>
      <w:proofErr w:type="spellEnd"/>
      <w:r>
        <w:rPr>
          <w:rFonts w:cs="Arial"/>
          <w:bCs/>
          <w:color w:val="auto"/>
          <w:szCs w:val="20"/>
        </w:rPr>
        <w:t xml:space="preserve"> is a treatment concept that can provide edentulous patients with an immediate fixed, full-arch prosthesis, supported by only four implants. </w:t>
      </w:r>
      <w:r w:rsidRPr="00372E8F">
        <w:rPr>
          <w:rFonts w:cs="Arial"/>
          <w:bCs/>
          <w:color w:val="auto"/>
          <w:szCs w:val="20"/>
        </w:rPr>
        <w:t xml:space="preserve">The </w:t>
      </w:r>
      <w:proofErr w:type="spellStart"/>
      <w:r w:rsidRPr="00372E8F">
        <w:rPr>
          <w:rFonts w:cs="Arial"/>
          <w:bCs/>
          <w:color w:val="auto"/>
          <w:szCs w:val="20"/>
        </w:rPr>
        <w:t>SmartFix</w:t>
      </w:r>
      <w:proofErr w:type="spellEnd"/>
      <w:r w:rsidRPr="00372E8F">
        <w:rPr>
          <w:rFonts w:cs="Arial"/>
          <w:bCs/>
          <w:color w:val="auto"/>
          <w:szCs w:val="20"/>
        </w:rPr>
        <w:t xml:space="preserve"> concept includes a</w:t>
      </w:r>
      <w:r>
        <w:rPr>
          <w:rFonts w:cs="Arial"/>
          <w:bCs/>
          <w:color w:val="auto"/>
          <w:szCs w:val="20"/>
        </w:rPr>
        <w:t>n angulated abutment that comes together with a</w:t>
      </w:r>
      <w:r w:rsidRPr="00372E8F">
        <w:rPr>
          <w:rFonts w:cs="Arial"/>
          <w:bCs/>
          <w:color w:val="auto"/>
          <w:szCs w:val="20"/>
        </w:rPr>
        <w:t xml:space="preserve"> short and flexible abutment holder for easier handling</w:t>
      </w:r>
      <w:r>
        <w:rPr>
          <w:rFonts w:cs="Arial"/>
          <w:bCs/>
          <w:color w:val="auto"/>
          <w:szCs w:val="20"/>
        </w:rPr>
        <w:t>. T</w:t>
      </w:r>
      <w:r w:rsidRPr="00372E8F">
        <w:rPr>
          <w:rFonts w:cs="Arial"/>
          <w:bCs/>
          <w:color w:val="auto"/>
          <w:szCs w:val="20"/>
        </w:rPr>
        <w:t xml:space="preserve">he option of angulating the screw access channel </w:t>
      </w:r>
      <w:r>
        <w:rPr>
          <w:rFonts w:cs="Arial"/>
          <w:bCs/>
          <w:color w:val="auto"/>
          <w:szCs w:val="20"/>
        </w:rPr>
        <w:t xml:space="preserve">through the prosthesis opens up </w:t>
      </w:r>
      <w:r w:rsidRPr="00372E8F">
        <w:rPr>
          <w:rFonts w:cs="Arial"/>
          <w:bCs/>
          <w:color w:val="auto"/>
          <w:szCs w:val="20"/>
        </w:rPr>
        <w:t>for ideal esthetics and function.</w:t>
      </w:r>
      <w:r w:rsidR="00D97CB4">
        <w:rPr>
          <w:rFonts w:cs="Arial"/>
          <w:bCs/>
          <w:color w:val="auto"/>
          <w:szCs w:val="20"/>
        </w:rPr>
        <w:t xml:space="preserve"> </w:t>
      </w:r>
      <w:r>
        <w:rPr>
          <w:rFonts w:cs="Arial"/>
          <w:bCs/>
          <w:color w:val="auto"/>
          <w:szCs w:val="20"/>
        </w:rPr>
        <w:t>This concept is an easy and cost-effective treatment that offers</w:t>
      </w:r>
      <w:r w:rsidR="00B5711A">
        <w:rPr>
          <w:rFonts w:cs="Arial"/>
          <w:bCs/>
          <w:color w:val="auto"/>
          <w:szCs w:val="20"/>
        </w:rPr>
        <w:t xml:space="preserve"> </w:t>
      </w:r>
      <w:r>
        <w:rPr>
          <w:rFonts w:cs="Arial"/>
          <w:bCs/>
          <w:color w:val="auto"/>
          <w:szCs w:val="20"/>
        </w:rPr>
        <w:t>improved treatment satisfaction for the patient and practice growth</w:t>
      </w:r>
      <w:r w:rsidR="00B5711A">
        <w:rPr>
          <w:rFonts w:cs="Arial"/>
          <w:bCs/>
          <w:color w:val="auto"/>
          <w:szCs w:val="20"/>
        </w:rPr>
        <w:t xml:space="preserve"> </w:t>
      </w:r>
      <w:r>
        <w:rPr>
          <w:rFonts w:cs="Arial"/>
          <w:bCs/>
          <w:color w:val="auto"/>
          <w:szCs w:val="20"/>
        </w:rPr>
        <w:t xml:space="preserve">for the dental professional. </w:t>
      </w:r>
    </w:p>
    <w:p w:rsidR="0064211D" w:rsidRDefault="0064211D" w:rsidP="0064211D">
      <w:pPr>
        <w:tabs>
          <w:tab w:val="left" w:pos="7797"/>
        </w:tabs>
        <w:autoSpaceDE w:val="0"/>
        <w:autoSpaceDN w:val="0"/>
        <w:adjustRightInd w:val="0"/>
        <w:spacing w:after="0" w:line="240" w:lineRule="auto"/>
        <w:ind w:right="284"/>
        <w:rPr>
          <w:rFonts w:cs="Arial"/>
          <w:bCs/>
          <w:color w:val="auto"/>
          <w:szCs w:val="20"/>
        </w:rPr>
      </w:pPr>
    </w:p>
    <w:p w:rsidR="0064211D" w:rsidRDefault="0064211D" w:rsidP="0064211D">
      <w:pPr>
        <w:shd w:val="clear" w:color="auto" w:fill="FFFFFF"/>
        <w:spacing w:after="0" w:line="240" w:lineRule="auto"/>
        <w:textAlignment w:val="top"/>
        <w:rPr>
          <w:rFonts w:eastAsia="Times New Roman" w:cs="Arial"/>
          <w:iCs/>
          <w:color w:val="auto"/>
          <w:lang w:eastAsia="sv-SE"/>
        </w:rPr>
      </w:pPr>
    </w:p>
    <w:p w:rsidR="0064211D" w:rsidRPr="003B7486" w:rsidRDefault="0064211D" w:rsidP="0064211D">
      <w:pPr>
        <w:spacing w:line="240" w:lineRule="auto"/>
        <w:rPr>
          <w:rFonts w:cs="Arial"/>
          <w:color w:val="000000"/>
          <w:szCs w:val="18"/>
        </w:rPr>
      </w:pPr>
      <w:proofErr w:type="spellStart"/>
      <w:r w:rsidRPr="003B7486">
        <w:rPr>
          <w:rFonts w:cs="Arial"/>
          <w:b/>
        </w:rPr>
        <w:t>OsseoSpeed</w:t>
      </w:r>
      <w:proofErr w:type="spellEnd"/>
      <w:r w:rsidRPr="005B0E86">
        <w:rPr>
          <w:rFonts w:cs="Arial"/>
          <w:b/>
          <w:vertAlign w:val="superscript"/>
        </w:rPr>
        <w:t xml:space="preserve">® </w:t>
      </w:r>
      <w:r w:rsidRPr="003B7486">
        <w:rPr>
          <w:rFonts w:cs="Arial"/>
          <w:b/>
        </w:rPr>
        <w:t>Profile implant</w:t>
      </w:r>
      <w:r>
        <w:rPr>
          <w:rFonts w:cs="Arial"/>
          <w:b/>
        </w:rPr>
        <w:t>s (Astra Tech Implant System)</w:t>
      </w:r>
    </w:p>
    <w:p w:rsidR="0064211D" w:rsidRDefault="0064211D" w:rsidP="00D97CB4">
      <w:pPr>
        <w:autoSpaceDE w:val="0"/>
        <w:autoSpaceDN w:val="0"/>
        <w:adjustRightInd w:val="0"/>
        <w:spacing w:after="0" w:line="240" w:lineRule="auto"/>
        <w:rPr>
          <w:rFonts w:cs="Arial"/>
        </w:rPr>
      </w:pPr>
      <w:r>
        <w:rPr>
          <w:rFonts w:cs="Arial"/>
        </w:rPr>
        <w:t xml:space="preserve">The </w:t>
      </w:r>
      <w:hyperlink r:id="rId16" w:history="1">
        <w:proofErr w:type="spellStart"/>
        <w:r w:rsidRPr="009B255B">
          <w:rPr>
            <w:rStyle w:val="Hyperlink"/>
            <w:rFonts w:cs="Arial"/>
          </w:rPr>
          <w:t>OsseoSpeed</w:t>
        </w:r>
        <w:proofErr w:type="spellEnd"/>
        <w:r w:rsidRPr="009B255B">
          <w:rPr>
            <w:rStyle w:val="Hyperlink"/>
            <w:rFonts w:cs="Arial"/>
          </w:rPr>
          <w:t xml:space="preserve"> Profile EV implant</w:t>
        </w:r>
      </w:hyperlink>
      <w:r w:rsidRPr="009B255B">
        <w:rPr>
          <w:rFonts w:cs="Arial"/>
        </w:rPr>
        <w:t xml:space="preserve"> </w:t>
      </w:r>
      <w:r>
        <w:rPr>
          <w:rFonts w:cs="Arial"/>
        </w:rPr>
        <w:t>(Astra Tech Implant System)</w:t>
      </w:r>
      <w:r w:rsidRPr="009B255B">
        <w:rPr>
          <w:rFonts w:cs="Arial"/>
        </w:rPr>
        <w:t xml:space="preserve"> is </w:t>
      </w:r>
      <w:r>
        <w:rPr>
          <w:rFonts w:cs="Arial"/>
        </w:rPr>
        <w:t>a</w:t>
      </w:r>
      <w:r w:rsidRPr="009B255B">
        <w:rPr>
          <w:rFonts w:cs="Arial"/>
        </w:rPr>
        <w:t xml:space="preserve"> uniquely shaped, patented implant specifically designed for </w:t>
      </w:r>
      <w:r w:rsidR="005B1772" w:rsidRPr="00984EB0">
        <w:rPr>
          <w:rFonts w:cs="Arial"/>
        </w:rPr>
        <w:t>sloped ridge</w:t>
      </w:r>
      <w:r w:rsidRPr="00984EB0">
        <w:rPr>
          <w:rFonts w:cs="Arial"/>
        </w:rPr>
        <w:t xml:space="preserve"> situation</w:t>
      </w:r>
      <w:r w:rsidR="005B1772" w:rsidRPr="00984EB0">
        <w:rPr>
          <w:rFonts w:cs="Arial"/>
        </w:rPr>
        <w:t>s</w:t>
      </w:r>
      <w:r>
        <w:rPr>
          <w:rFonts w:cs="Arial"/>
        </w:rPr>
        <w:t>. It</w:t>
      </w:r>
      <w:r w:rsidRPr="009B255B">
        <w:rPr>
          <w:rFonts w:cs="Arial"/>
        </w:rPr>
        <w:t xml:space="preserve"> is </w:t>
      </w:r>
      <w:r>
        <w:rPr>
          <w:rFonts w:cs="Arial"/>
        </w:rPr>
        <w:t>designed to follow the natural shape of the bone, supporting</w:t>
      </w:r>
      <w:r w:rsidRPr="009B255B">
        <w:rPr>
          <w:rFonts w:cs="Arial"/>
        </w:rPr>
        <w:t xml:space="preserve"> the soft tissue by preserving marginal bone 360 degrees around the implant</w:t>
      </w:r>
      <w:r>
        <w:rPr>
          <w:rFonts w:cs="Arial"/>
        </w:rPr>
        <w:t>. In addition, it can help to eliminate the need for bone augmentation procedures</w:t>
      </w:r>
      <w:r w:rsidR="00D97CB4">
        <w:rPr>
          <w:rFonts w:cs="Arial"/>
        </w:rPr>
        <w:t xml:space="preserve">. </w:t>
      </w:r>
      <w:r>
        <w:rPr>
          <w:rFonts w:cs="Arial"/>
        </w:rPr>
        <w:t xml:space="preserve">Newly </w:t>
      </w:r>
      <w:hyperlink r:id="rId17" w:history="1">
        <w:r w:rsidRPr="009B255B">
          <w:rPr>
            <w:rStyle w:val="Hyperlink"/>
            <w:rFonts w:cs="Arial"/>
          </w:rPr>
          <w:t>published results</w:t>
        </w:r>
      </w:hyperlink>
      <w:r>
        <w:rPr>
          <w:rFonts w:cs="Arial"/>
        </w:rPr>
        <w:t xml:space="preserve"> on </w:t>
      </w:r>
      <w:proofErr w:type="spellStart"/>
      <w:r>
        <w:rPr>
          <w:rFonts w:cs="Arial"/>
        </w:rPr>
        <w:t>OsseoSpeed</w:t>
      </w:r>
      <w:proofErr w:type="spellEnd"/>
      <w:r>
        <w:rPr>
          <w:rFonts w:cs="Arial"/>
        </w:rPr>
        <w:t xml:space="preserve"> Profile implants show bone preservation, increased soft tissue volume and regain of keratinized mucosa in patients with compromised soft tissue</w:t>
      </w:r>
      <w:r w:rsidR="00490F8B">
        <w:rPr>
          <w:rFonts w:cs="Arial"/>
        </w:rPr>
        <w:t>.</w:t>
      </w:r>
      <w:r>
        <w:rPr>
          <w:rFonts w:cs="Arial"/>
        </w:rPr>
        <w:t xml:space="preserve"> </w:t>
      </w:r>
    </w:p>
    <w:p w:rsidR="0064211D" w:rsidRDefault="0064211D" w:rsidP="0064211D">
      <w:pPr>
        <w:tabs>
          <w:tab w:val="left" w:pos="7797"/>
        </w:tabs>
        <w:autoSpaceDE w:val="0"/>
        <w:autoSpaceDN w:val="0"/>
        <w:adjustRightInd w:val="0"/>
        <w:spacing w:after="0" w:line="240" w:lineRule="auto"/>
        <w:ind w:right="284"/>
        <w:rPr>
          <w:rFonts w:cs="Arial"/>
          <w:bCs/>
          <w:color w:val="auto"/>
          <w:szCs w:val="20"/>
        </w:rPr>
      </w:pPr>
    </w:p>
    <w:p w:rsidR="0064211D" w:rsidRPr="002914DF" w:rsidRDefault="0064211D" w:rsidP="0064211D">
      <w:pPr>
        <w:tabs>
          <w:tab w:val="left" w:pos="7797"/>
        </w:tabs>
        <w:autoSpaceDE w:val="0"/>
        <w:autoSpaceDN w:val="0"/>
        <w:adjustRightInd w:val="0"/>
        <w:spacing w:after="0" w:line="240" w:lineRule="auto"/>
        <w:ind w:right="284"/>
        <w:rPr>
          <w:rFonts w:cs="Arial"/>
          <w:bCs/>
          <w:color w:val="auto"/>
          <w:szCs w:val="20"/>
        </w:rPr>
      </w:pPr>
    </w:p>
    <w:p w:rsidR="0064211D" w:rsidRPr="002911C4" w:rsidRDefault="0064211D" w:rsidP="0064211D">
      <w:pPr>
        <w:tabs>
          <w:tab w:val="left" w:pos="7797"/>
        </w:tabs>
        <w:autoSpaceDE w:val="0"/>
        <w:autoSpaceDN w:val="0"/>
        <w:adjustRightInd w:val="0"/>
        <w:ind w:right="282"/>
        <w:rPr>
          <w:b/>
          <w:color w:val="auto"/>
        </w:rPr>
      </w:pPr>
      <w:r w:rsidRPr="003B7486">
        <w:rPr>
          <w:rFonts w:cs="Arial"/>
          <w:b/>
          <w:bCs/>
          <w:color w:val="auto"/>
          <w:szCs w:val="20"/>
        </w:rPr>
        <w:t>Atlantis</w:t>
      </w:r>
      <w:r w:rsidRPr="003B7486">
        <w:rPr>
          <w:rFonts w:cs="Arial"/>
          <w:b/>
          <w:bCs/>
          <w:color w:val="auto"/>
          <w:szCs w:val="20"/>
          <w:vertAlign w:val="superscript"/>
        </w:rPr>
        <w:t xml:space="preserve">® </w:t>
      </w:r>
      <w:proofErr w:type="spellStart"/>
      <w:r w:rsidRPr="003B7486">
        <w:rPr>
          <w:b/>
          <w:color w:val="auto"/>
        </w:rPr>
        <w:t>CustomBase</w:t>
      </w:r>
      <w:proofErr w:type="spellEnd"/>
      <w:r>
        <w:rPr>
          <w:b/>
          <w:color w:val="auto"/>
        </w:rPr>
        <w:t xml:space="preserve"> </w:t>
      </w:r>
      <w:r w:rsidRPr="002911C4">
        <w:rPr>
          <w:b/>
          <w:color w:val="auto"/>
        </w:rPr>
        <w:t xml:space="preserve">solution </w:t>
      </w:r>
    </w:p>
    <w:p w:rsidR="0064211D" w:rsidRPr="00085AEB" w:rsidRDefault="0064211D" w:rsidP="00D97CB4">
      <w:pPr>
        <w:tabs>
          <w:tab w:val="left" w:pos="7797"/>
        </w:tabs>
        <w:autoSpaceDE w:val="0"/>
        <w:autoSpaceDN w:val="0"/>
        <w:adjustRightInd w:val="0"/>
        <w:spacing w:after="0" w:line="240" w:lineRule="auto"/>
        <w:ind w:right="282"/>
        <w:rPr>
          <w:rFonts w:cs="Arial"/>
          <w:color w:val="auto"/>
          <w:szCs w:val="20"/>
        </w:rPr>
      </w:pPr>
      <w:r w:rsidRPr="002911C4">
        <w:rPr>
          <w:rFonts w:cs="Arial"/>
        </w:rPr>
        <w:t xml:space="preserve">The </w:t>
      </w:r>
      <w:hyperlink r:id="rId18" w:history="1">
        <w:r w:rsidRPr="002911C4">
          <w:rPr>
            <w:rStyle w:val="Hyperlink"/>
            <w:rFonts w:cs="Arial"/>
          </w:rPr>
          <w:t>Atlantis</w:t>
        </w:r>
      </w:hyperlink>
      <w:r w:rsidRPr="002911C4">
        <w:rPr>
          <w:rFonts w:cs="Arial"/>
        </w:rPr>
        <w:t xml:space="preserve"> </w:t>
      </w:r>
      <w:proofErr w:type="spellStart"/>
      <w:r w:rsidRPr="002911C4">
        <w:rPr>
          <w:rFonts w:cs="Arial"/>
        </w:rPr>
        <w:t>CustomBase</w:t>
      </w:r>
      <w:proofErr w:type="spellEnd"/>
      <w:r w:rsidRPr="002911C4">
        <w:rPr>
          <w:rFonts w:cs="Arial"/>
        </w:rPr>
        <w:t xml:space="preserve"> solution combines an Atlantis Abutment and an Atlantis Crown with a screw access hole. The crown is cemented to the abutment extra orally</w:t>
      </w:r>
      <w:r w:rsidRPr="002911C4">
        <w:rPr>
          <w:rFonts w:cs="Arial"/>
          <w:color w:val="FF0000"/>
        </w:rPr>
        <w:t xml:space="preserve"> </w:t>
      </w:r>
      <w:r w:rsidRPr="002911C4">
        <w:rPr>
          <w:rFonts w:cs="Arial"/>
        </w:rPr>
        <w:t xml:space="preserve">and then all is screw-retained into the </w:t>
      </w:r>
      <w:r w:rsidRPr="00285CB8">
        <w:rPr>
          <w:rFonts w:cs="Arial"/>
          <w:color w:val="000000"/>
          <w:szCs w:val="20"/>
          <w:lang w:eastAsia="sv-SE"/>
        </w:rPr>
        <w:t>implant, avoiding potential complications caused by excess cement. The crown can be designed in the customer’s own software by ordering a unique digital file, with the screw hole indicated.</w:t>
      </w:r>
      <w:r w:rsidR="00D97CB4">
        <w:rPr>
          <w:rFonts w:cs="Arial"/>
          <w:color w:val="000000"/>
          <w:szCs w:val="20"/>
          <w:lang w:eastAsia="sv-SE"/>
        </w:rPr>
        <w:t xml:space="preserve"> </w:t>
      </w:r>
      <w:r w:rsidR="00D97CB4">
        <w:rPr>
          <w:rFonts w:cs="Arial"/>
          <w:szCs w:val="20"/>
        </w:rPr>
        <w:t>Th</w:t>
      </w:r>
      <w:r w:rsidRPr="00285CB8">
        <w:rPr>
          <w:rFonts w:cs="Arial"/>
          <w:color w:val="auto"/>
          <w:szCs w:val="20"/>
        </w:rPr>
        <w:t xml:space="preserve">e </w:t>
      </w:r>
      <w:r w:rsidRPr="00285CB8">
        <w:rPr>
          <w:color w:val="auto"/>
        </w:rPr>
        <w:t xml:space="preserve">Atlantis </w:t>
      </w:r>
      <w:proofErr w:type="spellStart"/>
      <w:r w:rsidRPr="00285CB8">
        <w:rPr>
          <w:color w:val="auto"/>
        </w:rPr>
        <w:t>CustomBase</w:t>
      </w:r>
      <w:proofErr w:type="spellEnd"/>
      <w:r w:rsidRPr="00285CB8">
        <w:rPr>
          <w:color w:val="auto"/>
        </w:rPr>
        <w:t xml:space="preserve"> solution is a premium</w:t>
      </w:r>
      <w:r>
        <w:rPr>
          <w:color w:val="auto"/>
        </w:rPr>
        <w:t>,</w:t>
      </w:r>
      <w:r w:rsidRPr="00285CB8">
        <w:rPr>
          <w:color w:val="auto"/>
        </w:rPr>
        <w:t xml:space="preserve"> single-tooth</w:t>
      </w:r>
      <w:r>
        <w:rPr>
          <w:color w:val="auto"/>
        </w:rPr>
        <w:t>,</w:t>
      </w:r>
      <w:r w:rsidRPr="00285CB8">
        <w:rPr>
          <w:color w:val="auto"/>
        </w:rPr>
        <w:t xml:space="preserve"> screw-retained solution providing </w:t>
      </w:r>
      <w:r w:rsidRPr="00085AEB">
        <w:rPr>
          <w:rFonts w:cs="Arial"/>
          <w:color w:val="auto"/>
          <w:szCs w:val="20"/>
        </w:rPr>
        <w:t xml:space="preserve">patient-specific design of core height and optimized retention and design. This provides a result that replicates natural tooth function and esthetics. </w:t>
      </w:r>
    </w:p>
    <w:p w:rsidR="0064211D" w:rsidRDefault="0064211D" w:rsidP="0064211D">
      <w:pPr>
        <w:tabs>
          <w:tab w:val="left" w:pos="7797"/>
        </w:tabs>
        <w:autoSpaceDE w:val="0"/>
        <w:autoSpaceDN w:val="0"/>
        <w:adjustRightInd w:val="0"/>
        <w:spacing w:after="0" w:line="240" w:lineRule="auto"/>
        <w:ind w:right="284"/>
        <w:rPr>
          <w:rFonts w:cs="Arial"/>
          <w:szCs w:val="20"/>
        </w:rPr>
      </w:pPr>
    </w:p>
    <w:p w:rsidR="0064211D" w:rsidRPr="00085AEB" w:rsidRDefault="0064211D" w:rsidP="0064211D">
      <w:pPr>
        <w:tabs>
          <w:tab w:val="left" w:pos="7797"/>
        </w:tabs>
        <w:autoSpaceDE w:val="0"/>
        <w:autoSpaceDN w:val="0"/>
        <w:adjustRightInd w:val="0"/>
        <w:spacing w:after="0" w:line="240" w:lineRule="auto"/>
        <w:ind w:right="284"/>
        <w:rPr>
          <w:rFonts w:cs="Arial"/>
          <w:b/>
          <w:szCs w:val="20"/>
        </w:rPr>
      </w:pPr>
    </w:p>
    <w:p w:rsidR="0064211D" w:rsidRPr="00285CB8" w:rsidRDefault="0064211D" w:rsidP="0064211D">
      <w:pPr>
        <w:tabs>
          <w:tab w:val="left" w:pos="7797"/>
        </w:tabs>
        <w:autoSpaceDE w:val="0"/>
        <w:autoSpaceDN w:val="0"/>
        <w:adjustRightInd w:val="0"/>
        <w:spacing w:line="240" w:lineRule="auto"/>
        <w:ind w:right="284"/>
        <w:rPr>
          <w:b/>
          <w:color w:val="auto"/>
        </w:rPr>
      </w:pPr>
      <w:r w:rsidRPr="00285CB8">
        <w:rPr>
          <w:b/>
          <w:color w:val="auto"/>
        </w:rPr>
        <w:t>Atlantis</w:t>
      </w:r>
      <w:r w:rsidRPr="00085AEB">
        <w:rPr>
          <w:rFonts w:cs="Arial"/>
          <w:b/>
          <w:bCs/>
          <w:color w:val="auto"/>
          <w:szCs w:val="20"/>
          <w:vertAlign w:val="superscript"/>
        </w:rPr>
        <w:t>®</w:t>
      </w:r>
      <w:r w:rsidRPr="00285CB8">
        <w:rPr>
          <w:b/>
          <w:color w:val="auto"/>
        </w:rPr>
        <w:t xml:space="preserve"> connectivity with CEREC</w:t>
      </w:r>
      <w:r w:rsidRPr="00085AEB">
        <w:rPr>
          <w:rFonts w:cs="Arial"/>
          <w:b/>
          <w:bCs/>
          <w:color w:val="auto"/>
          <w:szCs w:val="20"/>
          <w:vertAlign w:val="superscript"/>
        </w:rPr>
        <w:t>®</w:t>
      </w:r>
      <w:r w:rsidRPr="00285CB8">
        <w:rPr>
          <w:b/>
          <w:color w:val="auto"/>
        </w:rPr>
        <w:t xml:space="preserve"> </w:t>
      </w:r>
      <w:proofErr w:type="spellStart"/>
      <w:r w:rsidRPr="00285CB8">
        <w:rPr>
          <w:b/>
          <w:color w:val="auto"/>
        </w:rPr>
        <w:t>Omnicam</w:t>
      </w:r>
      <w:proofErr w:type="spellEnd"/>
    </w:p>
    <w:p w:rsidR="0064211D" w:rsidRPr="00285CB8" w:rsidRDefault="0064211D" w:rsidP="0064211D">
      <w:pPr>
        <w:tabs>
          <w:tab w:val="left" w:pos="7797"/>
        </w:tabs>
        <w:autoSpaceDE w:val="0"/>
        <w:autoSpaceDN w:val="0"/>
        <w:adjustRightInd w:val="0"/>
        <w:spacing w:after="0" w:line="240" w:lineRule="auto"/>
        <w:ind w:right="282"/>
        <w:rPr>
          <w:color w:val="auto"/>
        </w:rPr>
      </w:pPr>
      <w:r w:rsidRPr="00285CB8">
        <w:rPr>
          <w:color w:val="auto"/>
        </w:rPr>
        <w:t xml:space="preserve">The upcoming integrated connectivity between Atlantis </w:t>
      </w:r>
      <w:proofErr w:type="spellStart"/>
      <w:r w:rsidRPr="00285CB8">
        <w:rPr>
          <w:color w:val="auto"/>
        </w:rPr>
        <w:t>WebOrder</w:t>
      </w:r>
      <w:proofErr w:type="spellEnd"/>
      <w:r w:rsidRPr="00285CB8">
        <w:rPr>
          <w:color w:val="auto"/>
        </w:rPr>
        <w:t xml:space="preserve"> and Sirona Connect SW will make the ordering of all Atlantis abutments solutions eas</w:t>
      </w:r>
      <w:r>
        <w:rPr>
          <w:color w:val="auto"/>
        </w:rPr>
        <w:t>ily</w:t>
      </w:r>
      <w:r w:rsidRPr="00285CB8">
        <w:rPr>
          <w:color w:val="auto"/>
        </w:rPr>
        <w:t xml:space="preserve"> accessible for the CEREC </w:t>
      </w:r>
      <w:proofErr w:type="spellStart"/>
      <w:r w:rsidRPr="00285CB8">
        <w:rPr>
          <w:color w:val="auto"/>
        </w:rPr>
        <w:t>Omnicam</w:t>
      </w:r>
      <w:proofErr w:type="spellEnd"/>
      <w:r w:rsidRPr="00285CB8">
        <w:rPr>
          <w:color w:val="auto"/>
        </w:rPr>
        <w:t xml:space="preserve"> users. </w:t>
      </w:r>
      <w:r w:rsidRPr="00285CB8">
        <w:rPr>
          <w:color w:val="auto"/>
        </w:rPr>
        <w:br/>
        <w:t xml:space="preserve">The digital impression is taken with either a </w:t>
      </w:r>
      <w:proofErr w:type="spellStart"/>
      <w:r w:rsidRPr="00285CB8">
        <w:rPr>
          <w:color w:val="auto"/>
        </w:rPr>
        <w:t>ScanPost</w:t>
      </w:r>
      <w:proofErr w:type="spellEnd"/>
      <w:r w:rsidRPr="00285CB8">
        <w:rPr>
          <w:color w:val="auto"/>
        </w:rPr>
        <w:t xml:space="preserve"> or an Atlantis IO FLO.</w:t>
      </w:r>
    </w:p>
    <w:p w:rsidR="0064211D" w:rsidRDefault="0064211D" w:rsidP="0064211D">
      <w:pPr>
        <w:tabs>
          <w:tab w:val="left" w:pos="7797"/>
        </w:tabs>
        <w:autoSpaceDE w:val="0"/>
        <w:autoSpaceDN w:val="0"/>
        <w:adjustRightInd w:val="0"/>
        <w:spacing w:after="0" w:line="240" w:lineRule="auto"/>
        <w:ind w:right="282"/>
      </w:pPr>
    </w:p>
    <w:p w:rsidR="0064211D" w:rsidRDefault="0064211D" w:rsidP="0064211D">
      <w:pPr>
        <w:spacing w:after="0" w:line="240" w:lineRule="auto"/>
        <w:rPr>
          <w:rFonts w:cs="Arial"/>
          <w:b/>
          <w:bCs/>
          <w:color w:val="000000"/>
          <w:szCs w:val="18"/>
        </w:rPr>
      </w:pPr>
    </w:p>
    <w:p w:rsidR="00E166EC" w:rsidRDefault="00E166EC" w:rsidP="0064211D">
      <w:pPr>
        <w:spacing w:line="240" w:lineRule="auto"/>
        <w:ind w:right="-2551"/>
        <w:rPr>
          <w:rFonts w:cs="Arial"/>
          <w:b/>
          <w:bCs/>
          <w:color w:val="000000"/>
          <w:szCs w:val="18"/>
        </w:rPr>
      </w:pPr>
    </w:p>
    <w:p w:rsidR="0064211D" w:rsidRPr="003B7486" w:rsidRDefault="0064211D" w:rsidP="0064211D">
      <w:pPr>
        <w:spacing w:line="240" w:lineRule="auto"/>
        <w:ind w:right="-2551"/>
        <w:rPr>
          <w:rFonts w:cs="Arial"/>
          <w:b/>
          <w:bCs/>
          <w:color w:val="000000"/>
          <w:szCs w:val="18"/>
        </w:rPr>
      </w:pPr>
      <w:bookmarkStart w:id="0" w:name="_GoBack"/>
      <w:bookmarkEnd w:id="0"/>
      <w:proofErr w:type="spellStart"/>
      <w:r>
        <w:rPr>
          <w:rFonts w:cs="Arial"/>
          <w:b/>
          <w:bCs/>
          <w:color w:val="000000"/>
          <w:szCs w:val="18"/>
        </w:rPr>
        <w:lastRenderedPageBreak/>
        <w:t>m</w:t>
      </w:r>
      <w:r w:rsidRPr="003B7486">
        <w:rPr>
          <w:rFonts w:cs="Arial"/>
          <w:b/>
          <w:bCs/>
          <w:color w:val="000000"/>
          <w:szCs w:val="18"/>
        </w:rPr>
        <w:t>ySimplant</w:t>
      </w:r>
      <w:proofErr w:type="spellEnd"/>
      <w:r w:rsidRPr="003B7486">
        <w:rPr>
          <w:rFonts w:cs="Arial"/>
          <w:b/>
          <w:bCs/>
          <w:color w:val="000000"/>
          <w:szCs w:val="18"/>
          <w:vertAlign w:val="superscript"/>
        </w:rPr>
        <w:t>®</w:t>
      </w:r>
      <w:r w:rsidRPr="003B7486">
        <w:rPr>
          <w:rFonts w:cs="Arial"/>
          <w:b/>
          <w:bCs/>
          <w:color w:val="000000"/>
          <w:szCs w:val="18"/>
        </w:rPr>
        <w:t xml:space="preserve"> Planning Service</w:t>
      </w:r>
    </w:p>
    <w:p w:rsidR="0064211D" w:rsidRDefault="006C13C2" w:rsidP="0064211D">
      <w:pPr>
        <w:spacing w:after="0" w:line="240" w:lineRule="auto"/>
        <w:rPr>
          <w:rFonts w:cs="Arial"/>
          <w:color w:val="000000"/>
          <w:szCs w:val="20"/>
        </w:rPr>
      </w:pPr>
      <w:r w:rsidRPr="003B7486">
        <w:rPr>
          <w:color w:val="000000" w:themeColor="text1"/>
          <w:lang w:eastAsia="zh-CN"/>
        </w:rPr>
        <mc:AlternateContent>
          <mc:Choice Requires="wps">
            <w:drawing>
              <wp:anchor distT="0" distB="0" distL="114300" distR="114300" simplePos="0" relativeHeight="251682304" behindDoc="0" locked="0" layoutInCell="1" allowOverlap="1" wp14:anchorId="74C4B41D" wp14:editId="393EA942">
                <wp:simplePos x="0" y="0"/>
                <wp:positionH relativeFrom="column">
                  <wp:posOffset>4556760</wp:posOffset>
                </wp:positionH>
                <wp:positionV relativeFrom="paragraph">
                  <wp:posOffset>57150</wp:posOffset>
                </wp:positionV>
                <wp:extent cx="1924050" cy="8162925"/>
                <wp:effectExtent l="0" t="0" r="0" b="9525"/>
                <wp:wrapSquare wrapText="bothSides"/>
                <wp:docPr id="6" name="Textfeld 6"/>
                <wp:cNvGraphicFramePr/>
                <a:graphic xmlns:a="http://schemas.openxmlformats.org/drawingml/2006/main">
                  <a:graphicData uri="http://schemas.microsoft.com/office/word/2010/wordprocessingShape">
                    <wps:wsp>
                      <wps:cNvSpPr txBox="1"/>
                      <wps:spPr>
                        <a:xfrm>
                          <a:off x="0" y="0"/>
                          <a:ext cx="1924050" cy="81629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6C13C2" w:rsidRDefault="006C13C2" w:rsidP="006C13C2">
                            <w:pPr>
                              <w:spacing w:after="0" w:line="240" w:lineRule="auto"/>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6" o:spid="_x0000_s1029" type="#_x0000_t202" style="position:absolute;margin-left:358.8pt;margin-top:4.5pt;width:151.5pt;height:642.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" filled="f" stroked="f">
                <v:textbox inset="2mm,0,0,0">
                  <w:txbxContent>
                    <w:p w:rsidR="006C13C2" w:rsidRDefault="006C13C2" w:rsidP="006C13C2">
                      <w:pPr>
                        <w:spacing w:after="0" w:line="240" w:lineRule="auto"/>
                      </w:pPr>
                    </w:p>
                  </w:txbxContent>
                </v:textbox>
                <w10:wrap type="square"/>
              </v:shape>
            </w:pict>
          </mc:Fallback>
        </mc:AlternateContent>
      </w:r>
      <w:r w:rsidR="0064211D">
        <w:rPr>
          <w:rFonts w:cs="Arial"/>
          <w:color w:val="000000"/>
          <w:szCs w:val="20"/>
        </w:rPr>
        <w:t xml:space="preserve">With </w:t>
      </w:r>
      <w:hyperlink r:id="rId19" w:history="1">
        <w:proofErr w:type="spellStart"/>
        <w:r w:rsidR="0064211D" w:rsidRPr="00915EE9">
          <w:rPr>
            <w:rStyle w:val="Hyperlink"/>
            <w:rFonts w:cs="Arial"/>
            <w:szCs w:val="20"/>
          </w:rPr>
          <w:t>mySimplant</w:t>
        </w:r>
        <w:proofErr w:type="spellEnd"/>
      </w:hyperlink>
      <w:r w:rsidR="0064211D" w:rsidRPr="00FE1B1C">
        <w:rPr>
          <w:rFonts w:cs="Arial"/>
          <w:color w:val="000000"/>
          <w:szCs w:val="20"/>
        </w:rPr>
        <w:t xml:space="preserve"> Planning Service</w:t>
      </w:r>
      <w:r w:rsidR="0064211D">
        <w:rPr>
          <w:rFonts w:cs="Arial"/>
          <w:color w:val="000000"/>
          <w:szCs w:val="20"/>
        </w:rPr>
        <w:t xml:space="preserve">, </w:t>
      </w:r>
      <w:r w:rsidR="0064211D">
        <w:rPr>
          <w:rFonts w:cs="Arial"/>
          <w:color w:val="auto"/>
          <w:szCs w:val="20"/>
        </w:rPr>
        <w:t>c</w:t>
      </w:r>
      <w:r w:rsidR="0064211D" w:rsidRPr="00AE5E12">
        <w:rPr>
          <w:rFonts w:cs="Arial"/>
          <w:color w:val="auto"/>
          <w:szCs w:val="20"/>
        </w:rPr>
        <w:t xml:space="preserve">omputer guided implant treatment </w:t>
      </w:r>
      <w:r w:rsidR="0064211D">
        <w:rPr>
          <w:rFonts w:cs="Arial"/>
          <w:color w:val="auto"/>
          <w:szCs w:val="20"/>
        </w:rPr>
        <w:t>is now even easier</w:t>
      </w:r>
      <w:r w:rsidR="0064211D" w:rsidRPr="00AE5E12">
        <w:rPr>
          <w:rFonts w:cs="Arial"/>
          <w:color w:val="auto"/>
          <w:szCs w:val="20"/>
        </w:rPr>
        <w:t xml:space="preserve"> and </w:t>
      </w:r>
      <w:r w:rsidR="0064211D">
        <w:rPr>
          <w:rFonts w:cs="Arial"/>
          <w:color w:val="auto"/>
          <w:szCs w:val="20"/>
        </w:rPr>
        <w:t xml:space="preserve">more </w:t>
      </w:r>
      <w:r w:rsidR="0064211D" w:rsidRPr="00AE5E12">
        <w:rPr>
          <w:rFonts w:cs="Arial"/>
          <w:color w:val="auto"/>
          <w:szCs w:val="20"/>
        </w:rPr>
        <w:t xml:space="preserve">affordable. </w:t>
      </w:r>
      <w:proofErr w:type="spellStart"/>
      <w:proofErr w:type="gramStart"/>
      <w:r w:rsidR="0064211D">
        <w:rPr>
          <w:rFonts w:cs="Arial"/>
          <w:color w:val="auto"/>
          <w:szCs w:val="20"/>
        </w:rPr>
        <w:t>mySimplant</w:t>
      </w:r>
      <w:proofErr w:type="spellEnd"/>
      <w:proofErr w:type="gramEnd"/>
      <w:r w:rsidR="0064211D" w:rsidRPr="00AE5E12">
        <w:rPr>
          <w:rFonts w:cs="Arial"/>
          <w:color w:val="auto"/>
          <w:szCs w:val="20"/>
        </w:rPr>
        <w:t xml:space="preserve"> </w:t>
      </w:r>
      <w:r w:rsidR="00AD27D5">
        <w:rPr>
          <w:rFonts w:cs="Arial"/>
          <w:color w:val="auto"/>
          <w:szCs w:val="20"/>
        </w:rPr>
        <w:t xml:space="preserve">Planning Service </w:t>
      </w:r>
      <w:r w:rsidR="0064211D" w:rsidRPr="00AE5E12">
        <w:rPr>
          <w:rFonts w:cs="Arial"/>
          <w:color w:val="auto"/>
          <w:szCs w:val="20"/>
        </w:rPr>
        <w:t xml:space="preserve">enables clinicians to treat more patients with enhanced safety, and predictability. </w:t>
      </w:r>
      <w:r w:rsidR="0064211D">
        <w:rPr>
          <w:rFonts w:cs="Arial"/>
          <w:bCs/>
          <w:color w:val="000000"/>
          <w:szCs w:val="18"/>
        </w:rPr>
        <w:t>This new outsourcing service from Dentsply Sirona Implants gives clinicians t</w:t>
      </w:r>
      <w:r w:rsidR="0064211D" w:rsidRPr="00FE1B1C">
        <w:rPr>
          <w:rFonts w:cs="Arial"/>
          <w:color w:val="000000"/>
          <w:szCs w:val="20"/>
        </w:rPr>
        <w:t xml:space="preserve">he possibility to rely on an experienced partner to build </w:t>
      </w:r>
      <w:r w:rsidR="0064211D">
        <w:rPr>
          <w:rFonts w:cs="Arial"/>
          <w:color w:val="000000"/>
          <w:szCs w:val="20"/>
        </w:rPr>
        <w:t xml:space="preserve">and grow their </w:t>
      </w:r>
      <w:r w:rsidR="0064211D" w:rsidRPr="00FE1B1C">
        <w:rPr>
          <w:rFonts w:cs="Arial"/>
          <w:color w:val="000000"/>
          <w:szCs w:val="20"/>
        </w:rPr>
        <w:t xml:space="preserve">business while </w:t>
      </w:r>
      <w:r w:rsidR="0064211D">
        <w:rPr>
          <w:rFonts w:cs="Arial"/>
          <w:color w:val="000000"/>
          <w:szCs w:val="20"/>
        </w:rPr>
        <w:t xml:space="preserve">still </w:t>
      </w:r>
      <w:r w:rsidR="0064211D" w:rsidRPr="00FE1B1C">
        <w:rPr>
          <w:rFonts w:cs="Arial"/>
          <w:color w:val="000000"/>
          <w:szCs w:val="20"/>
        </w:rPr>
        <w:t xml:space="preserve">staying in control of </w:t>
      </w:r>
      <w:r w:rsidR="0064211D">
        <w:rPr>
          <w:rFonts w:cs="Arial"/>
          <w:color w:val="000000"/>
          <w:szCs w:val="20"/>
        </w:rPr>
        <w:t xml:space="preserve">the treatment planning, and most importantly, </w:t>
      </w:r>
      <w:r w:rsidR="0064211D" w:rsidRPr="00FE1B1C">
        <w:rPr>
          <w:rFonts w:cs="Arial"/>
          <w:color w:val="000000"/>
          <w:szCs w:val="20"/>
        </w:rPr>
        <w:t xml:space="preserve">without compromising the </w:t>
      </w:r>
      <w:r w:rsidR="0064211D">
        <w:rPr>
          <w:rFonts w:cs="Arial"/>
          <w:color w:val="000000"/>
          <w:szCs w:val="20"/>
        </w:rPr>
        <w:t>treatment outcome.</w:t>
      </w:r>
    </w:p>
    <w:p w:rsidR="0064211D" w:rsidRDefault="0064211D" w:rsidP="0064211D">
      <w:pPr>
        <w:spacing w:after="0" w:line="240" w:lineRule="auto"/>
        <w:rPr>
          <w:rFonts w:cs="Arial"/>
          <w:color w:val="auto"/>
          <w:szCs w:val="20"/>
        </w:rPr>
      </w:pPr>
    </w:p>
    <w:p w:rsidR="00E06195" w:rsidRDefault="00E06195" w:rsidP="0064211D">
      <w:pPr>
        <w:spacing w:after="0" w:line="240" w:lineRule="auto"/>
        <w:rPr>
          <w:rFonts w:cs="Arial"/>
          <w:color w:val="auto"/>
          <w:szCs w:val="20"/>
        </w:rPr>
      </w:pPr>
    </w:p>
    <w:p w:rsidR="00116C4A" w:rsidRPr="003B7486" w:rsidRDefault="00116C4A" w:rsidP="006C13C2">
      <w:pPr>
        <w:spacing w:after="0" w:line="240" w:lineRule="auto"/>
        <w:rPr>
          <w:rFonts w:cs="Arial"/>
          <w:b/>
          <w:bCs/>
          <w:color w:val="000000"/>
          <w:szCs w:val="18"/>
        </w:rPr>
      </w:pPr>
      <w:r>
        <w:rPr>
          <w:rFonts w:cs="Arial"/>
          <w:b/>
          <w:bCs/>
          <w:color w:val="000000"/>
          <w:szCs w:val="18"/>
        </w:rPr>
        <w:t>Making a difference every day</w:t>
      </w:r>
    </w:p>
    <w:p w:rsidR="0064211D" w:rsidRDefault="00E06195" w:rsidP="0064211D">
      <w:pPr>
        <w:spacing w:after="0" w:line="240" w:lineRule="auto"/>
        <w:rPr>
          <w:rFonts w:cs="Arial"/>
        </w:rPr>
      </w:pPr>
      <w:r>
        <w:rPr>
          <w:rFonts w:cs="Arial"/>
        </w:rPr>
        <w:t xml:space="preserve">For more details about how </w:t>
      </w:r>
      <w:r w:rsidR="00116C4A">
        <w:rPr>
          <w:rFonts w:cs="Arial"/>
        </w:rPr>
        <w:t xml:space="preserve">Dentsply Sirona </w:t>
      </w:r>
      <w:r>
        <w:rPr>
          <w:rFonts w:cs="Arial"/>
        </w:rPr>
        <w:t>solutions make a difference for over six million dental patient</w:t>
      </w:r>
      <w:r w:rsidR="00116C4A">
        <w:rPr>
          <w:rFonts w:cs="Arial"/>
        </w:rPr>
        <w:t xml:space="preserve">s every day, visit the Inspiration Hub here at the </w:t>
      </w:r>
      <w:proofErr w:type="gramStart"/>
      <w:r w:rsidR="00116C4A">
        <w:rPr>
          <w:rFonts w:cs="Arial"/>
        </w:rPr>
        <w:t>Nice</w:t>
      </w:r>
      <w:proofErr w:type="gramEnd"/>
      <w:r w:rsidR="00116C4A">
        <w:rPr>
          <w:rFonts w:cs="Arial"/>
        </w:rPr>
        <w:t xml:space="preserve"> tour stop on June 23-24, to experience Dentsply Sirona Implants and our Dentsply Sirona partners </w:t>
      </w:r>
      <w:r w:rsidR="00116C4A" w:rsidRPr="00984EB0">
        <w:rPr>
          <w:rFonts w:cs="Arial"/>
        </w:rPr>
        <w:t xml:space="preserve">Imaging, CAD/CAM, and </w:t>
      </w:r>
      <w:proofErr w:type="spellStart"/>
      <w:r w:rsidR="00116C4A" w:rsidRPr="00984EB0">
        <w:rPr>
          <w:rFonts w:cs="Arial"/>
        </w:rPr>
        <w:t>Equipments</w:t>
      </w:r>
      <w:proofErr w:type="spellEnd"/>
      <w:r w:rsidR="00116C4A">
        <w:rPr>
          <w:rFonts w:cs="Arial"/>
        </w:rPr>
        <w:t xml:space="preserve">. </w:t>
      </w:r>
    </w:p>
    <w:p w:rsidR="00E06195" w:rsidRDefault="00E06195" w:rsidP="00563975">
      <w:pPr>
        <w:spacing w:after="0" w:line="240" w:lineRule="auto"/>
        <w:rPr>
          <w:i/>
        </w:rPr>
      </w:pPr>
    </w:p>
    <w:p w:rsidR="00563975" w:rsidRDefault="00563975" w:rsidP="00563975">
      <w:pPr>
        <w:spacing w:after="0" w:line="240" w:lineRule="auto"/>
        <w:rPr>
          <w:i/>
        </w:rPr>
      </w:pPr>
      <w:r w:rsidRPr="00AE2C3E">
        <w:rPr>
          <w:i/>
        </w:rPr>
        <w:t>For more information about the World Summit Tour, please visit worldsummittour.com</w:t>
      </w:r>
    </w:p>
    <w:p w:rsidR="00563975" w:rsidRDefault="00563975" w:rsidP="00563975">
      <w:pPr>
        <w:spacing w:after="0" w:line="240" w:lineRule="auto"/>
        <w:rPr>
          <w:rFonts w:cs="Arial"/>
        </w:rPr>
      </w:pPr>
    </w:p>
    <w:p w:rsidR="0064211D" w:rsidRDefault="0064211D" w:rsidP="0064211D">
      <w:pPr>
        <w:spacing w:after="0" w:line="240" w:lineRule="auto"/>
        <w:rPr>
          <w:rFonts w:cs="Arial"/>
        </w:rPr>
      </w:pPr>
    </w:p>
    <w:tbl>
      <w:tblPr>
        <w:tblStyle w:val="Tabellenraster"/>
        <w:tblpPr w:leftFromText="180" w:rightFromText="180" w:vertAnchor="text" w:horzAnchor="margin" w:tblpY="935"/>
        <w:tblW w:w="10139"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4"/>
        <w:gridCol w:w="2542"/>
        <w:gridCol w:w="2232"/>
        <w:gridCol w:w="2111"/>
      </w:tblGrid>
      <w:tr w:rsidR="006C13C2" w:rsidRPr="003B7486" w:rsidTr="006C13C2">
        <w:trPr>
          <w:trHeight w:val="2430"/>
        </w:trPr>
        <w:tc>
          <w:tcPr>
            <w:tcW w:w="3254" w:type="dxa"/>
          </w:tcPr>
          <w:p w:rsidR="006C13C2" w:rsidRDefault="006C13C2" w:rsidP="006C13C2">
            <w:pPr>
              <w:autoSpaceDE w:val="0"/>
              <w:autoSpaceDN w:val="0"/>
              <w:adjustRightInd w:val="0"/>
              <w:spacing w:line="240" w:lineRule="auto"/>
              <w:jc w:val="center"/>
              <w:rPr>
                <w:noProof/>
              </w:rPr>
            </w:pPr>
          </w:p>
          <w:p w:rsidR="006C13C2" w:rsidRPr="003B7486" w:rsidRDefault="006C13C2" w:rsidP="006C13C2">
            <w:pPr>
              <w:autoSpaceDE w:val="0"/>
              <w:autoSpaceDN w:val="0"/>
              <w:adjustRightInd w:val="0"/>
              <w:spacing w:line="240" w:lineRule="auto"/>
              <w:jc w:val="center"/>
              <w:rPr>
                <w:noProof/>
              </w:rPr>
            </w:pPr>
            <w:r>
              <w:rPr>
                <w:noProof/>
                <w:lang w:eastAsia="zh-CN"/>
              </w:rPr>
              <w:drawing>
                <wp:inline distT="0" distB="0" distL="0" distR="0" wp14:anchorId="7F3A30F8" wp14:editId="767587C9">
                  <wp:extent cx="1929407" cy="1086928"/>
                  <wp:effectExtent l="0" t="0" r="0" b="0"/>
                  <wp:docPr id="3" name="Picture 3" descr="\\astratech.net\dfs\Dep\MD\GLOBAL MARKETING COMMUNICATION\GLOBAL PR &amp; COMMUNICATION\PR\PR &amp; Articles 2017\EDI_SmartFix_1703\1234277-SmartFix EV 4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stratech.net\dfs\Dep\MD\GLOBAL MARKETING COMMUNICATION\GLOBAL PR &amp; COMMUNICATION\PR\PR &amp; Articles 2017\EDI_SmartFix_1703\1234277-SmartFix EV 40-D.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29499" cy="1086980"/>
                          </a:xfrm>
                          <a:prstGeom prst="rect">
                            <a:avLst/>
                          </a:prstGeom>
                          <a:noFill/>
                          <a:ln>
                            <a:noFill/>
                          </a:ln>
                        </pic:spPr>
                      </pic:pic>
                    </a:graphicData>
                  </a:graphic>
                </wp:inline>
              </w:drawing>
            </w:r>
          </w:p>
        </w:tc>
        <w:tc>
          <w:tcPr>
            <w:tcW w:w="2542" w:type="dxa"/>
          </w:tcPr>
          <w:p w:rsidR="006C13C2" w:rsidRPr="003B7486" w:rsidRDefault="006C13C2" w:rsidP="006C13C2">
            <w:pPr>
              <w:autoSpaceDE w:val="0"/>
              <w:autoSpaceDN w:val="0"/>
              <w:adjustRightInd w:val="0"/>
              <w:spacing w:line="240" w:lineRule="auto"/>
              <w:jc w:val="center"/>
              <w:rPr>
                <w:rFonts w:cs="Arial"/>
                <w:noProof/>
                <w:sz w:val="22"/>
              </w:rPr>
            </w:pPr>
            <w:r w:rsidRPr="003B7486">
              <w:rPr>
                <w:rFonts w:cs="Arial"/>
                <w:noProof/>
                <w:sz w:val="22"/>
                <w:lang w:eastAsia="zh-CN"/>
              </w:rPr>
              <w:drawing>
                <wp:anchor distT="0" distB="0" distL="114300" distR="114300" simplePos="0" relativeHeight="251684352" behindDoc="1" locked="0" layoutInCell="1" allowOverlap="1" wp14:anchorId="15E7273A" wp14:editId="5FD8A3A0">
                  <wp:simplePos x="0" y="0"/>
                  <wp:positionH relativeFrom="column">
                    <wp:posOffset>231140</wp:posOffset>
                  </wp:positionH>
                  <wp:positionV relativeFrom="paragraph">
                    <wp:posOffset>210185</wp:posOffset>
                  </wp:positionV>
                  <wp:extent cx="895985" cy="1189990"/>
                  <wp:effectExtent l="0" t="0" r="0" b="0"/>
                  <wp:wrapTight wrapText="bothSides">
                    <wp:wrapPolygon edited="0">
                      <wp:start x="5052" y="0"/>
                      <wp:lineTo x="0" y="3112"/>
                      <wp:lineTo x="0" y="21093"/>
                      <wp:lineTo x="21125" y="21093"/>
                      <wp:lineTo x="21125" y="11757"/>
                      <wp:lineTo x="20207" y="3804"/>
                      <wp:lineTo x="15614" y="1383"/>
                      <wp:lineTo x="7348" y="0"/>
                      <wp:lineTo x="5052" y="0"/>
                    </wp:wrapPolygon>
                  </wp:wrapTight>
                  <wp:docPr id="8" name="Picture 8" descr="\\astratech.net\dfs\Dep\MD\GLOBAL MARKETING COMMUNICATION\GLOBAL PR &amp; COMMUNICATION\PR\PR &amp; Articles 2015\EUROPERIO 2015\Digital press kit_images brochures\OsseoSpeed Profile EV_1228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stratech.net\dfs\Dep\MD\GLOBAL MARKETING COMMUNICATION\GLOBAL PR &amp; COMMUNICATION\PR\PR &amp; Articles 2015\EUROPERIO 2015\Digital press kit_images brochures\OsseoSpeed Profile EV_1228014.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95985" cy="118999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232" w:type="dxa"/>
          </w:tcPr>
          <w:p w:rsidR="006C13C2" w:rsidRDefault="006C13C2" w:rsidP="006C13C2">
            <w:pPr>
              <w:autoSpaceDE w:val="0"/>
              <w:autoSpaceDN w:val="0"/>
              <w:adjustRightInd w:val="0"/>
              <w:spacing w:line="240" w:lineRule="auto"/>
              <w:jc w:val="center"/>
              <w:rPr>
                <w:rFonts w:cs="Arial"/>
                <w:noProof/>
                <w:sz w:val="22"/>
              </w:rPr>
            </w:pPr>
          </w:p>
          <w:p w:rsidR="006C13C2" w:rsidRPr="003B7486" w:rsidRDefault="006C13C2" w:rsidP="006C13C2">
            <w:pPr>
              <w:autoSpaceDE w:val="0"/>
              <w:autoSpaceDN w:val="0"/>
              <w:adjustRightInd w:val="0"/>
              <w:spacing w:line="240" w:lineRule="auto"/>
              <w:jc w:val="center"/>
              <w:rPr>
                <w:rFonts w:cs="Arial"/>
                <w:noProof/>
                <w:sz w:val="22"/>
              </w:rPr>
            </w:pPr>
            <w:r w:rsidRPr="00C67204">
              <w:rPr>
                <w:b/>
                <w:noProof/>
                <w:lang w:eastAsia="zh-CN"/>
              </w:rPr>
              <w:drawing>
                <wp:inline distT="0" distB="0" distL="0" distR="0" wp14:anchorId="150A1CE0" wp14:editId="4002787E">
                  <wp:extent cx="1277822" cy="1271375"/>
                  <wp:effectExtent l="0" t="0" r="0" b="5080"/>
                  <wp:docPr id="1" name="Bildobjek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objekt 10"/>
                          <pic:cNvPicPr>
                            <a:picLocks noChangeAspect="1"/>
                          </pic:cNvPicPr>
                        </pic:nvPicPr>
                        <pic:blipFill rotWithShape="1">
                          <a:blip r:embed="rId22">
                            <a:extLst>
                              <a:ext uri="{28A0092B-C50C-407E-A947-70E740481C1C}">
                                <a14:useLocalDpi xmlns:a14="http://schemas.microsoft.com/office/drawing/2010/main" val="0"/>
                              </a:ext>
                            </a:extLst>
                          </a:blip>
                          <a:srcRect l="18654" t="32170" r="14373" b="17850"/>
                          <a:stretch/>
                        </pic:blipFill>
                        <pic:spPr bwMode="auto">
                          <a:xfrm>
                            <a:off x="0" y="0"/>
                            <a:ext cx="1279913" cy="1273456"/>
                          </a:xfrm>
                          <a:prstGeom prst="rect">
                            <a:avLst/>
                          </a:prstGeom>
                          <a:ln>
                            <a:noFill/>
                          </a:ln>
                          <a:extLst>
                            <a:ext uri="{53640926-AAD7-44D8-BBD7-CCE9431645EC}">
                              <a14:shadowObscured xmlns:a14="http://schemas.microsoft.com/office/drawing/2010/main"/>
                            </a:ext>
                          </a:extLst>
                        </pic:spPr>
                      </pic:pic>
                    </a:graphicData>
                  </a:graphic>
                </wp:inline>
              </w:drawing>
            </w:r>
          </w:p>
        </w:tc>
        <w:tc>
          <w:tcPr>
            <w:tcW w:w="2111" w:type="dxa"/>
          </w:tcPr>
          <w:p w:rsidR="006C13C2" w:rsidRDefault="006C13C2" w:rsidP="006C13C2">
            <w:pPr>
              <w:autoSpaceDE w:val="0"/>
              <w:autoSpaceDN w:val="0"/>
              <w:adjustRightInd w:val="0"/>
              <w:spacing w:line="240" w:lineRule="auto"/>
              <w:rPr>
                <w:rFonts w:cs="Arial"/>
                <w:noProof/>
                <w:sz w:val="22"/>
              </w:rPr>
            </w:pPr>
          </w:p>
          <w:p w:rsidR="006C13C2" w:rsidRPr="003B7486" w:rsidRDefault="006C13C2" w:rsidP="006C13C2">
            <w:pPr>
              <w:autoSpaceDE w:val="0"/>
              <w:autoSpaceDN w:val="0"/>
              <w:adjustRightInd w:val="0"/>
              <w:spacing w:line="240" w:lineRule="auto"/>
              <w:jc w:val="center"/>
              <w:rPr>
                <w:rFonts w:cs="Arial"/>
                <w:noProof/>
                <w:sz w:val="22"/>
              </w:rPr>
            </w:pPr>
            <w:r w:rsidRPr="002E2F68">
              <w:rPr>
                <w:rFonts w:cs="Arial"/>
                <w:noProof/>
                <w:sz w:val="22"/>
                <w:lang w:eastAsia="zh-CN"/>
              </w:rPr>
              <w:drawing>
                <wp:inline distT="0" distB="0" distL="0" distR="0" wp14:anchorId="39D55FAD" wp14:editId="49C44AE3">
                  <wp:extent cx="954157" cy="151074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5024-Simplant Viewer for Planning Service iP6-GPM.jpg"/>
                          <pic:cNvPicPr/>
                        </pic:nvPicPr>
                        <pic:blipFill rotWithShape="1">
                          <a:blip r:embed="rId23">
                            <a:extLst>
                              <a:ext uri="{28A0092B-C50C-407E-A947-70E740481C1C}">
                                <a14:useLocalDpi xmlns:a14="http://schemas.microsoft.com/office/drawing/2010/main" val="0"/>
                              </a:ext>
                            </a:extLst>
                          </a:blip>
                          <a:srcRect t="5707" b="3938"/>
                          <a:stretch/>
                        </pic:blipFill>
                        <pic:spPr bwMode="auto">
                          <a:xfrm>
                            <a:off x="0" y="0"/>
                            <a:ext cx="952859" cy="1508693"/>
                          </a:xfrm>
                          <a:prstGeom prst="rect">
                            <a:avLst/>
                          </a:prstGeom>
                          <a:ln>
                            <a:noFill/>
                          </a:ln>
                          <a:extLst>
                            <a:ext uri="{53640926-AAD7-44D8-BBD7-CCE9431645EC}">
                              <a14:shadowObscured xmlns:a14="http://schemas.microsoft.com/office/drawing/2010/main"/>
                            </a:ext>
                          </a:extLst>
                        </pic:spPr>
                      </pic:pic>
                    </a:graphicData>
                  </a:graphic>
                </wp:inline>
              </w:drawing>
            </w:r>
          </w:p>
        </w:tc>
      </w:tr>
      <w:tr w:rsidR="006C13C2" w:rsidRPr="003B7486" w:rsidTr="006C13C2">
        <w:trPr>
          <w:trHeight w:val="323"/>
        </w:trPr>
        <w:tc>
          <w:tcPr>
            <w:tcW w:w="3254" w:type="dxa"/>
          </w:tcPr>
          <w:p w:rsidR="006C13C2" w:rsidRPr="00ED03DE" w:rsidRDefault="006C13C2" w:rsidP="006C13C2">
            <w:pPr>
              <w:rPr>
                <w:rFonts w:eastAsia="Times New Roman" w:cs="Arial"/>
                <w:i/>
                <w:color w:val="auto"/>
                <w:sz w:val="18"/>
                <w:szCs w:val="18"/>
              </w:rPr>
            </w:pPr>
            <w:r w:rsidRPr="00ED03DE">
              <w:rPr>
                <w:rFonts w:eastAsia="Times New Roman" w:cs="Arial"/>
                <w:i/>
                <w:color w:val="auto"/>
                <w:sz w:val="18"/>
                <w:szCs w:val="18"/>
              </w:rPr>
              <w:t>Fig.1:</w:t>
            </w:r>
            <w:r w:rsidRPr="00ED03DE">
              <w:rPr>
                <w:rFonts w:eastAsia="Times New Roman" w:cs="Arial"/>
                <w:i/>
                <w:color w:val="auto"/>
                <w:sz w:val="16"/>
                <w:szCs w:val="18"/>
              </w:rPr>
              <w:t xml:space="preserve"> </w:t>
            </w:r>
            <w:r>
              <w:rPr>
                <w:rFonts w:eastAsia="Times New Roman" w:cs="Arial"/>
                <w:i/>
                <w:color w:val="auto"/>
                <w:sz w:val="16"/>
                <w:szCs w:val="18"/>
              </w:rPr>
              <w:t xml:space="preserve">The </w:t>
            </w:r>
            <w:proofErr w:type="spellStart"/>
            <w:r w:rsidRPr="00ED03DE">
              <w:rPr>
                <w:rFonts w:eastAsia="Times New Roman" w:cs="Arial"/>
                <w:i/>
                <w:color w:val="auto"/>
                <w:sz w:val="16"/>
                <w:szCs w:val="18"/>
              </w:rPr>
              <w:t>SmartFix</w:t>
            </w:r>
            <w:proofErr w:type="spellEnd"/>
            <w:r>
              <w:rPr>
                <w:rFonts w:eastAsia="Times New Roman" w:cs="Arial"/>
                <w:i/>
                <w:color w:val="auto"/>
                <w:sz w:val="16"/>
                <w:szCs w:val="18"/>
              </w:rPr>
              <w:t xml:space="preserve"> concept</w:t>
            </w:r>
          </w:p>
        </w:tc>
        <w:tc>
          <w:tcPr>
            <w:tcW w:w="2542" w:type="dxa"/>
          </w:tcPr>
          <w:p w:rsidR="006C13C2" w:rsidRPr="00ED03DE" w:rsidRDefault="006C13C2" w:rsidP="006C13C2">
            <w:pPr>
              <w:tabs>
                <w:tab w:val="left" w:pos="4605"/>
              </w:tabs>
              <w:spacing w:line="240" w:lineRule="auto"/>
              <w:rPr>
                <w:rFonts w:eastAsia="Times New Roman" w:cs="Arial"/>
                <w:i/>
                <w:color w:val="auto"/>
                <w:sz w:val="18"/>
                <w:szCs w:val="18"/>
              </w:rPr>
            </w:pPr>
            <w:r w:rsidRPr="00ED03DE">
              <w:rPr>
                <w:rFonts w:eastAsia="Times New Roman" w:cs="Arial"/>
                <w:i/>
                <w:color w:val="auto"/>
                <w:sz w:val="18"/>
                <w:szCs w:val="18"/>
              </w:rPr>
              <w:t xml:space="preserve">Fig.2: </w:t>
            </w:r>
            <w:proofErr w:type="spellStart"/>
            <w:r w:rsidRPr="00ED03DE">
              <w:rPr>
                <w:rFonts w:eastAsia="Times New Roman" w:cs="Arial"/>
                <w:i/>
                <w:color w:val="auto"/>
                <w:sz w:val="18"/>
                <w:szCs w:val="18"/>
              </w:rPr>
              <w:t>OsseoSpeed</w:t>
            </w:r>
            <w:proofErr w:type="spellEnd"/>
            <w:r w:rsidRPr="00ED03DE">
              <w:rPr>
                <w:rFonts w:eastAsia="Times New Roman" w:cs="Arial"/>
                <w:i/>
                <w:color w:val="auto"/>
                <w:sz w:val="18"/>
                <w:szCs w:val="18"/>
              </w:rPr>
              <w:t xml:space="preserve"> Profile EV implant</w:t>
            </w:r>
          </w:p>
        </w:tc>
        <w:tc>
          <w:tcPr>
            <w:tcW w:w="2232" w:type="dxa"/>
          </w:tcPr>
          <w:p w:rsidR="006C13C2" w:rsidRPr="00ED03DE" w:rsidRDefault="006C13C2" w:rsidP="006C13C2">
            <w:pPr>
              <w:tabs>
                <w:tab w:val="left" w:pos="4605"/>
              </w:tabs>
              <w:spacing w:line="240" w:lineRule="auto"/>
              <w:rPr>
                <w:rFonts w:eastAsia="Times New Roman" w:cs="Arial"/>
                <w:i/>
                <w:color w:val="auto"/>
                <w:sz w:val="18"/>
                <w:szCs w:val="18"/>
              </w:rPr>
            </w:pPr>
            <w:r w:rsidRPr="00ED03DE">
              <w:rPr>
                <w:rFonts w:eastAsia="Times New Roman" w:cs="Arial"/>
                <w:i/>
                <w:color w:val="auto"/>
                <w:sz w:val="18"/>
                <w:szCs w:val="18"/>
              </w:rPr>
              <w:t>Fig.3</w:t>
            </w:r>
            <w:r>
              <w:rPr>
                <w:rFonts w:eastAsia="Times New Roman" w:cs="Arial"/>
                <w:i/>
                <w:color w:val="auto"/>
                <w:sz w:val="18"/>
                <w:szCs w:val="18"/>
              </w:rPr>
              <w:t>.</w:t>
            </w:r>
            <w:r w:rsidRPr="00ED03DE">
              <w:rPr>
                <w:rFonts w:eastAsia="Times New Roman" w:cs="Arial"/>
                <w:i/>
                <w:color w:val="auto"/>
                <w:sz w:val="18"/>
                <w:szCs w:val="18"/>
              </w:rPr>
              <w:t xml:space="preserve"> Atlantis </w:t>
            </w:r>
            <w:proofErr w:type="spellStart"/>
            <w:r w:rsidRPr="00ED03DE">
              <w:rPr>
                <w:rFonts w:eastAsia="Times New Roman" w:cs="Arial"/>
                <w:i/>
                <w:color w:val="auto"/>
                <w:sz w:val="18"/>
                <w:szCs w:val="18"/>
              </w:rPr>
              <w:t>CustomBase</w:t>
            </w:r>
            <w:proofErr w:type="spellEnd"/>
            <w:r>
              <w:rPr>
                <w:rFonts w:eastAsia="Times New Roman" w:cs="Arial"/>
                <w:i/>
                <w:color w:val="auto"/>
                <w:sz w:val="18"/>
                <w:szCs w:val="18"/>
              </w:rPr>
              <w:t xml:space="preserve"> </w:t>
            </w:r>
            <w:r w:rsidRPr="00B86BB8">
              <w:rPr>
                <w:rFonts w:eastAsia="Times New Roman" w:cs="Arial"/>
                <w:i/>
                <w:color w:val="auto"/>
                <w:sz w:val="18"/>
                <w:szCs w:val="18"/>
              </w:rPr>
              <w:t>solution</w:t>
            </w:r>
          </w:p>
        </w:tc>
        <w:tc>
          <w:tcPr>
            <w:tcW w:w="2111" w:type="dxa"/>
          </w:tcPr>
          <w:p w:rsidR="006C13C2" w:rsidRPr="00ED03DE" w:rsidRDefault="006C13C2" w:rsidP="006C13C2">
            <w:pPr>
              <w:tabs>
                <w:tab w:val="left" w:pos="4605"/>
              </w:tabs>
              <w:spacing w:line="240" w:lineRule="auto"/>
              <w:rPr>
                <w:rFonts w:eastAsia="Times New Roman" w:cs="Arial"/>
                <w:i/>
                <w:color w:val="auto"/>
                <w:sz w:val="18"/>
                <w:szCs w:val="18"/>
              </w:rPr>
            </w:pPr>
            <w:r w:rsidRPr="00ED03DE">
              <w:rPr>
                <w:rFonts w:eastAsia="Times New Roman" w:cs="Arial"/>
                <w:i/>
                <w:color w:val="auto"/>
                <w:sz w:val="18"/>
                <w:szCs w:val="18"/>
              </w:rPr>
              <w:t xml:space="preserve">Fig.4: </w:t>
            </w:r>
            <w:proofErr w:type="spellStart"/>
            <w:r w:rsidRPr="00ED03DE">
              <w:rPr>
                <w:rFonts w:eastAsia="Times New Roman" w:cs="Arial"/>
                <w:i/>
                <w:color w:val="auto"/>
                <w:sz w:val="18"/>
                <w:szCs w:val="18"/>
              </w:rPr>
              <w:t>mySimplant</w:t>
            </w:r>
            <w:proofErr w:type="spellEnd"/>
            <w:r w:rsidRPr="00ED03DE">
              <w:rPr>
                <w:rFonts w:eastAsia="Times New Roman" w:cs="Arial"/>
                <w:i/>
                <w:color w:val="auto"/>
                <w:sz w:val="18"/>
                <w:szCs w:val="18"/>
              </w:rPr>
              <w:t xml:space="preserve"> Planning Service</w:t>
            </w:r>
          </w:p>
        </w:tc>
      </w:tr>
    </w:tbl>
    <w:p w:rsidR="0064211D" w:rsidRPr="003B7486" w:rsidRDefault="0064211D" w:rsidP="0064211D">
      <w:pPr>
        <w:spacing w:line="240" w:lineRule="auto"/>
        <w:rPr>
          <w:rFonts w:cs="Arial"/>
          <w:color w:val="0000FF"/>
          <w:szCs w:val="20"/>
        </w:rPr>
      </w:pPr>
      <w:r w:rsidRPr="003B7486">
        <w:rPr>
          <w:rFonts w:eastAsia="Times New Roman" w:cs="Arial"/>
          <w:b/>
          <w:color w:val="808080"/>
          <w:w w:val="95"/>
          <w:sz w:val="24"/>
          <w:szCs w:val="24"/>
        </w:rPr>
        <w:t>IMAGES</w:t>
      </w:r>
      <w:r w:rsidRPr="003B7486">
        <w:rPr>
          <w:rFonts w:eastAsia="Times New Roman" w:cs="Arial"/>
          <w:szCs w:val="20"/>
        </w:rPr>
        <w:t xml:space="preserve"> </w:t>
      </w:r>
      <w:r w:rsidRPr="003B7486">
        <w:rPr>
          <w:rFonts w:eastAsia="Times New Roman" w:cs="Arial"/>
          <w:szCs w:val="20"/>
        </w:rPr>
        <w:br/>
      </w:r>
    </w:p>
    <w:p w:rsidR="0064211D" w:rsidRDefault="0064211D" w:rsidP="0064211D">
      <w:pPr>
        <w:pStyle w:val="DSStandard"/>
        <w:spacing w:line="240" w:lineRule="auto"/>
        <w:rPr>
          <w:b/>
          <w:lang w:eastAsia="ja-JP"/>
        </w:rPr>
      </w:pPr>
    </w:p>
    <w:p w:rsidR="0064211D" w:rsidRDefault="0064211D" w:rsidP="0064211D">
      <w:pPr>
        <w:pStyle w:val="DSStandard"/>
        <w:spacing w:line="240" w:lineRule="auto"/>
        <w:rPr>
          <w:b/>
          <w:lang w:eastAsia="ja-JP"/>
        </w:rPr>
      </w:pPr>
    </w:p>
    <w:p w:rsidR="00E70D3B" w:rsidRPr="003B7486" w:rsidRDefault="00E70D3B" w:rsidP="0064211D">
      <w:pPr>
        <w:spacing w:after="0" w:line="240" w:lineRule="auto"/>
        <w:rPr>
          <w:b/>
          <w:lang w:eastAsia="ja-JP"/>
        </w:rPr>
      </w:pPr>
    </w:p>
    <w:sectPr w:rsidR="00E70D3B" w:rsidRPr="003B7486" w:rsidSect="00C625FE">
      <w:footerReference w:type="default" r:id="rId24"/>
      <w:headerReference w:type="first" r:id="rId25"/>
      <w:pgSz w:w="11900" w:h="16840" w:code="9"/>
      <w:pgMar w:top="2665" w:right="1412"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E6320" w:rsidRDefault="005E6320" w:rsidP="005662A0">
      <w:r>
        <w:rPr>
          <w:color w:val="808080" w:themeColor="background1" w:themeShade="80"/>
        </w:rPr>
        <w:separator/>
      </w:r>
    </w:p>
  </w:endnote>
  <w:endnote w:type="continuationSeparator" w:id="0">
    <w:p w:rsidR="005E6320" w:rsidRDefault="005E6320"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Palatino LT Std">
    <w:altName w:val="Palatino Linotype"/>
    <w:panose1 w:val="00000000000000000000"/>
    <w:charset w:val="00"/>
    <w:family w:val="roman"/>
    <w:notTrueType/>
    <w:pitch w:val="variable"/>
    <w:sig w:usb0="00000003" w:usb1="5000204A"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211D" w:rsidRDefault="0064211D">
    <w:pPr>
      <w:pStyle w:val="Fuzeile"/>
    </w:pPr>
    <w:r w:rsidRPr="000666B0">
      <w:rPr>
        <w:noProof/>
        <w:lang w:eastAsia="zh-CN"/>
      </w:rPr>
      <w:drawing>
        <wp:anchor distT="0" distB="0" distL="114300" distR="114300" simplePos="0" relativeHeight="251680768" behindDoc="0" locked="0" layoutInCell="1" allowOverlap="1" wp14:anchorId="32A654D4" wp14:editId="32111751">
          <wp:simplePos x="0" y="0"/>
          <wp:positionH relativeFrom="column">
            <wp:posOffset>0</wp:posOffset>
          </wp:positionH>
          <wp:positionV relativeFrom="page">
            <wp:posOffset>10078085</wp:posOffset>
          </wp:positionV>
          <wp:extent cx="6119495" cy="114300"/>
          <wp:effectExtent l="0" t="0" r="1905" b="12700"/>
          <wp:wrapNone/>
          <wp:docPr id="11"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E6320" w:rsidRDefault="005E6320" w:rsidP="005662A0">
      <w:r>
        <w:rPr>
          <w:color w:val="808080" w:themeColor="background1" w:themeShade="80"/>
        </w:rPr>
        <w:separator/>
      </w:r>
    </w:p>
  </w:footnote>
  <w:footnote w:type="continuationSeparator" w:id="0">
    <w:p w:rsidR="005E6320" w:rsidRDefault="005E6320" w:rsidP="005662A0">
      <w:r>
        <w:rPr>
          <w:color w:val="808080" w:themeColor="background1" w:themeShade="8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211D" w:rsidRDefault="0064211D" w:rsidP="0064211D">
    <w:r w:rsidRPr="000666B0">
      <w:rPr>
        <w:noProof/>
        <w:lang w:eastAsia="zh-CN"/>
      </w:rPr>
      <w:drawing>
        <wp:anchor distT="0" distB="0" distL="114300" distR="114300" simplePos="0" relativeHeight="251677696" behindDoc="0" locked="0" layoutInCell="1" allowOverlap="1" wp14:anchorId="3B4D27F6" wp14:editId="1A02D373">
          <wp:simplePos x="0" y="0"/>
          <wp:positionH relativeFrom="column">
            <wp:posOffset>-4099</wp:posOffset>
          </wp:positionH>
          <wp:positionV relativeFrom="paragraph">
            <wp:posOffset>2264</wp:posOffset>
          </wp:positionV>
          <wp:extent cx="6081623" cy="114094"/>
          <wp:effectExtent l="0" t="0" r="0" b="635"/>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198544" cy="11628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211D" w:rsidRDefault="0064211D" w:rsidP="0064211D">
    <w:r>
      <w:rPr>
        <w:noProof/>
        <w:lang w:eastAsia="zh-CN"/>
      </w:rPr>
      <w:drawing>
        <wp:anchor distT="0" distB="0" distL="114300" distR="114300" simplePos="0" relativeHeight="251678720" behindDoc="0" locked="0" layoutInCell="1" allowOverlap="1" wp14:anchorId="7976A1DD" wp14:editId="572C993D">
          <wp:simplePos x="0" y="0"/>
          <wp:positionH relativeFrom="column">
            <wp:posOffset>4926330</wp:posOffset>
          </wp:positionH>
          <wp:positionV relativeFrom="paragraph">
            <wp:posOffset>31115</wp:posOffset>
          </wp:positionV>
          <wp:extent cx="1144800" cy="482735"/>
          <wp:effectExtent l="0" t="0" r="0" b="0"/>
          <wp:wrapNone/>
          <wp:docPr id="875"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144800" cy="482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211D" w:rsidRDefault="0064211D" w:rsidP="0064211D"/>
  <w:p w:rsidR="0064211D" w:rsidRDefault="0064211D" w:rsidP="0064211D"/>
  <w:p w:rsidR="00E33EE8" w:rsidRPr="0064211D" w:rsidRDefault="00E33EE8" w:rsidP="0064211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86301CD"/>
    <w:multiLevelType w:val="hybridMultilevel"/>
    <w:tmpl w:val="A27260EE"/>
    <w:lvl w:ilvl="0" w:tplc="041D0001">
      <w:start w:val="1"/>
      <w:numFmt w:val="bullet"/>
      <w:lvlText w:val=""/>
      <w:lvlJc w:val="left"/>
      <w:pPr>
        <w:ind w:left="153" w:hanging="360"/>
      </w:pPr>
      <w:rPr>
        <w:rFonts w:ascii="Symbol" w:hAnsi="Symbol" w:hint="default"/>
      </w:rPr>
    </w:lvl>
    <w:lvl w:ilvl="1" w:tplc="041D0003" w:tentative="1">
      <w:start w:val="1"/>
      <w:numFmt w:val="bullet"/>
      <w:lvlText w:val="o"/>
      <w:lvlJc w:val="left"/>
      <w:pPr>
        <w:ind w:left="873" w:hanging="360"/>
      </w:pPr>
      <w:rPr>
        <w:rFonts w:ascii="Courier New" w:hAnsi="Courier New" w:cs="Courier New" w:hint="default"/>
      </w:rPr>
    </w:lvl>
    <w:lvl w:ilvl="2" w:tplc="041D0005" w:tentative="1">
      <w:start w:val="1"/>
      <w:numFmt w:val="bullet"/>
      <w:lvlText w:val=""/>
      <w:lvlJc w:val="left"/>
      <w:pPr>
        <w:ind w:left="1593" w:hanging="360"/>
      </w:pPr>
      <w:rPr>
        <w:rFonts w:ascii="Wingdings" w:hAnsi="Wingdings" w:hint="default"/>
      </w:rPr>
    </w:lvl>
    <w:lvl w:ilvl="3" w:tplc="041D0001" w:tentative="1">
      <w:start w:val="1"/>
      <w:numFmt w:val="bullet"/>
      <w:lvlText w:val=""/>
      <w:lvlJc w:val="left"/>
      <w:pPr>
        <w:ind w:left="2313" w:hanging="360"/>
      </w:pPr>
      <w:rPr>
        <w:rFonts w:ascii="Symbol" w:hAnsi="Symbol" w:hint="default"/>
      </w:rPr>
    </w:lvl>
    <w:lvl w:ilvl="4" w:tplc="041D0003" w:tentative="1">
      <w:start w:val="1"/>
      <w:numFmt w:val="bullet"/>
      <w:lvlText w:val="o"/>
      <w:lvlJc w:val="left"/>
      <w:pPr>
        <w:ind w:left="3033" w:hanging="360"/>
      </w:pPr>
      <w:rPr>
        <w:rFonts w:ascii="Courier New" w:hAnsi="Courier New" w:cs="Courier New" w:hint="default"/>
      </w:rPr>
    </w:lvl>
    <w:lvl w:ilvl="5" w:tplc="041D0005" w:tentative="1">
      <w:start w:val="1"/>
      <w:numFmt w:val="bullet"/>
      <w:lvlText w:val=""/>
      <w:lvlJc w:val="left"/>
      <w:pPr>
        <w:ind w:left="3753" w:hanging="360"/>
      </w:pPr>
      <w:rPr>
        <w:rFonts w:ascii="Wingdings" w:hAnsi="Wingdings" w:hint="default"/>
      </w:rPr>
    </w:lvl>
    <w:lvl w:ilvl="6" w:tplc="041D0001" w:tentative="1">
      <w:start w:val="1"/>
      <w:numFmt w:val="bullet"/>
      <w:lvlText w:val=""/>
      <w:lvlJc w:val="left"/>
      <w:pPr>
        <w:ind w:left="4473" w:hanging="360"/>
      </w:pPr>
      <w:rPr>
        <w:rFonts w:ascii="Symbol" w:hAnsi="Symbol" w:hint="default"/>
      </w:rPr>
    </w:lvl>
    <w:lvl w:ilvl="7" w:tplc="041D0003" w:tentative="1">
      <w:start w:val="1"/>
      <w:numFmt w:val="bullet"/>
      <w:lvlText w:val="o"/>
      <w:lvlJc w:val="left"/>
      <w:pPr>
        <w:ind w:left="5193" w:hanging="360"/>
      </w:pPr>
      <w:rPr>
        <w:rFonts w:ascii="Courier New" w:hAnsi="Courier New" w:cs="Courier New" w:hint="default"/>
      </w:rPr>
    </w:lvl>
    <w:lvl w:ilvl="8" w:tplc="041D0005" w:tentative="1">
      <w:start w:val="1"/>
      <w:numFmt w:val="bullet"/>
      <w:lvlText w:val=""/>
      <w:lvlJc w:val="left"/>
      <w:pPr>
        <w:ind w:left="5913" w:hanging="360"/>
      </w:pPr>
      <w:rPr>
        <w:rFonts w:ascii="Wingdings" w:hAnsi="Wingdings" w:hint="default"/>
      </w:rPr>
    </w:lvl>
  </w:abstractNum>
  <w:abstractNum w:abstractNumId="3">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nsid w:val="2A6D499A"/>
    <w:multiLevelType w:val="multilevel"/>
    <w:tmpl w:val="BDCA9658"/>
    <w:styleLink w:val="Storpunkt"/>
    <w:lvl w:ilvl="0">
      <w:numFmt w:val="bullet"/>
      <w:lvlText w:val="•"/>
      <w:lvlJc w:val="left"/>
      <w:rPr>
        <w:position w:val="0"/>
        <w:lang w:val="en-US"/>
      </w:rPr>
    </w:lvl>
    <w:lvl w:ilvl="1">
      <w:start w:val="1"/>
      <w:numFmt w:val="bullet"/>
      <w:lvlText w:val="•"/>
      <w:lvlJc w:val="left"/>
      <w:rPr>
        <w:position w:val="0"/>
        <w:lang w:val="en-US"/>
      </w:rPr>
    </w:lvl>
    <w:lvl w:ilvl="2">
      <w:start w:val="1"/>
      <w:numFmt w:val="bullet"/>
      <w:lvlText w:val="•"/>
      <w:lvlJc w:val="left"/>
      <w:rPr>
        <w:position w:val="0"/>
        <w:lang w:val="en-US"/>
      </w:rPr>
    </w:lvl>
    <w:lvl w:ilvl="3">
      <w:start w:val="1"/>
      <w:numFmt w:val="bullet"/>
      <w:lvlText w:val="•"/>
      <w:lvlJc w:val="left"/>
      <w:rPr>
        <w:position w:val="0"/>
        <w:lang w:val="en-US"/>
      </w:rPr>
    </w:lvl>
    <w:lvl w:ilvl="4">
      <w:start w:val="1"/>
      <w:numFmt w:val="bullet"/>
      <w:lvlText w:val="•"/>
      <w:lvlJc w:val="left"/>
      <w:rPr>
        <w:position w:val="0"/>
        <w:lang w:val="en-US"/>
      </w:rPr>
    </w:lvl>
    <w:lvl w:ilvl="5">
      <w:start w:val="1"/>
      <w:numFmt w:val="bullet"/>
      <w:lvlText w:val="•"/>
      <w:lvlJc w:val="left"/>
      <w:rPr>
        <w:position w:val="0"/>
        <w:lang w:val="en-US"/>
      </w:rPr>
    </w:lvl>
    <w:lvl w:ilvl="6">
      <w:start w:val="1"/>
      <w:numFmt w:val="bullet"/>
      <w:lvlText w:val="•"/>
      <w:lvlJc w:val="left"/>
      <w:rPr>
        <w:position w:val="0"/>
        <w:lang w:val="en-US"/>
      </w:rPr>
    </w:lvl>
    <w:lvl w:ilvl="7">
      <w:start w:val="1"/>
      <w:numFmt w:val="bullet"/>
      <w:lvlText w:val="•"/>
      <w:lvlJc w:val="left"/>
      <w:rPr>
        <w:position w:val="0"/>
        <w:lang w:val="en-US"/>
      </w:rPr>
    </w:lvl>
    <w:lvl w:ilvl="8">
      <w:start w:val="1"/>
      <w:numFmt w:val="bullet"/>
      <w:lvlText w:val="•"/>
      <w:lvlJc w:val="left"/>
      <w:rPr>
        <w:position w:val="0"/>
        <w:lang w:val="en-US"/>
      </w:rPr>
    </w:lvl>
  </w:abstractNum>
  <w:abstractNum w:abstractNumId="6">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8">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nsid w:val="40AA08F1"/>
    <w:multiLevelType w:val="hybridMultilevel"/>
    <w:tmpl w:val="7382CC88"/>
    <w:lvl w:ilvl="0" w:tplc="041D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7E25C58"/>
    <w:multiLevelType w:val="hybridMultilevel"/>
    <w:tmpl w:val="F2F8B370"/>
    <w:lvl w:ilvl="0" w:tplc="1152CB26">
      <w:numFmt w:val="bullet"/>
      <w:lvlText w:val=""/>
      <w:lvlJc w:val="left"/>
      <w:pPr>
        <w:ind w:left="720" w:hanging="360"/>
      </w:pPr>
      <w:rPr>
        <w:rFonts w:ascii="Symbol" w:eastAsia="Times New Roman" w:hAnsi="Symbol" w:cs="Times New Roman"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1D63667"/>
    <w:multiLevelType w:val="hybridMultilevel"/>
    <w:tmpl w:val="8140FD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4">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5">
    <w:nsid w:val="69384F07"/>
    <w:multiLevelType w:val="hybridMultilevel"/>
    <w:tmpl w:val="0E14796A"/>
    <w:lvl w:ilvl="0" w:tplc="041D0005">
      <w:start w:val="1"/>
      <w:numFmt w:val="bullet"/>
      <w:lvlText w:val=""/>
      <w:lvlJc w:val="left"/>
      <w:pPr>
        <w:ind w:left="513" w:hanging="360"/>
      </w:pPr>
      <w:rPr>
        <w:rFonts w:ascii="Wingdings" w:hAnsi="Wingdings" w:hint="default"/>
      </w:rPr>
    </w:lvl>
    <w:lvl w:ilvl="1" w:tplc="04090003" w:tentative="1">
      <w:start w:val="1"/>
      <w:numFmt w:val="bullet"/>
      <w:lvlText w:val="o"/>
      <w:lvlJc w:val="left"/>
      <w:pPr>
        <w:ind w:left="1233" w:hanging="360"/>
      </w:pPr>
      <w:rPr>
        <w:rFonts w:ascii="Courier New" w:hAnsi="Courier New" w:cs="Courier New" w:hint="default"/>
      </w:rPr>
    </w:lvl>
    <w:lvl w:ilvl="2" w:tplc="04090005" w:tentative="1">
      <w:start w:val="1"/>
      <w:numFmt w:val="bullet"/>
      <w:lvlText w:val=""/>
      <w:lvlJc w:val="left"/>
      <w:pPr>
        <w:ind w:left="1953" w:hanging="360"/>
      </w:pPr>
      <w:rPr>
        <w:rFonts w:ascii="Wingdings" w:hAnsi="Wingdings" w:hint="default"/>
      </w:rPr>
    </w:lvl>
    <w:lvl w:ilvl="3" w:tplc="04090001" w:tentative="1">
      <w:start w:val="1"/>
      <w:numFmt w:val="bullet"/>
      <w:lvlText w:val=""/>
      <w:lvlJc w:val="left"/>
      <w:pPr>
        <w:ind w:left="2673" w:hanging="360"/>
      </w:pPr>
      <w:rPr>
        <w:rFonts w:ascii="Symbol" w:hAnsi="Symbol" w:hint="default"/>
      </w:rPr>
    </w:lvl>
    <w:lvl w:ilvl="4" w:tplc="04090003" w:tentative="1">
      <w:start w:val="1"/>
      <w:numFmt w:val="bullet"/>
      <w:lvlText w:val="o"/>
      <w:lvlJc w:val="left"/>
      <w:pPr>
        <w:ind w:left="3393" w:hanging="360"/>
      </w:pPr>
      <w:rPr>
        <w:rFonts w:ascii="Courier New" w:hAnsi="Courier New" w:cs="Courier New" w:hint="default"/>
      </w:rPr>
    </w:lvl>
    <w:lvl w:ilvl="5" w:tplc="04090005" w:tentative="1">
      <w:start w:val="1"/>
      <w:numFmt w:val="bullet"/>
      <w:lvlText w:val=""/>
      <w:lvlJc w:val="left"/>
      <w:pPr>
        <w:ind w:left="4113" w:hanging="360"/>
      </w:pPr>
      <w:rPr>
        <w:rFonts w:ascii="Wingdings" w:hAnsi="Wingdings" w:hint="default"/>
      </w:rPr>
    </w:lvl>
    <w:lvl w:ilvl="6" w:tplc="04090001" w:tentative="1">
      <w:start w:val="1"/>
      <w:numFmt w:val="bullet"/>
      <w:lvlText w:val=""/>
      <w:lvlJc w:val="left"/>
      <w:pPr>
        <w:ind w:left="4833" w:hanging="360"/>
      </w:pPr>
      <w:rPr>
        <w:rFonts w:ascii="Symbol" w:hAnsi="Symbol" w:hint="default"/>
      </w:rPr>
    </w:lvl>
    <w:lvl w:ilvl="7" w:tplc="04090003" w:tentative="1">
      <w:start w:val="1"/>
      <w:numFmt w:val="bullet"/>
      <w:lvlText w:val="o"/>
      <w:lvlJc w:val="left"/>
      <w:pPr>
        <w:ind w:left="5553" w:hanging="360"/>
      </w:pPr>
      <w:rPr>
        <w:rFonts w:ascii="Courier New" w:hAnsi="Courier New" w:cs="Courier New" w:hint="default"/>
      </w:rPr>
    </w:lvl>
    <w:lvl w:ilvl="8" w:tplc="04090005" w:tentative="1">
      <w:start w:val="1"/>
      <w:numFmt w:val="bullet"/>
      <w:lvlText w:val=""/>
      <w:lvlJc w:val="left"/>
      <w:pPr>
        <w:ind w:left="6273" w:hanging="360"/>
      </w:pPr>
      <w:rPr>
        <w:rFonts w:ascii="Wingdings" w:hAnsi="Wingdings" w:hint="default"/>
      </w:rPr>
    </w:lvl>
  </w:abstractNum>
  <w:abstractNum w:abstractNumId="16">
    <w:nsid w:val="723A5CF9"/>
    <w:multiLevelType w:val="hybridMultilevel"/>
    <w:tmpl w:val="31C4B2A2"/>
    <w:lvl w:ilvl="0" w:tplc="0409000F">
      <w:start w:val="1"/>
      <w:numFmt w:val="decimal"/>
      <w:lvlText w:val="%1."/>
      <w:lvlJc w:val="left"/>
      <w:pPr>
        <w:ind w:left="153" w:hanging="360"/>
      </w:pPr>
      <w:rPr>
        <w:rFonts w:hint="default"/>
      </w:rPr>
    </w:lvl>
    <w:lvl w:ilvl="1" w:tplc="041D0003" w:tentative="1">
      <w:start w:val="1"/>
      <w:numFmt w:val="bullet"/>
      <w:lvlText w:val="o"/>
      <w:lvlJc w:val="left"/>
      <w:pPr>
        <w:ind w:left="873" w:hanging="360"/>
      </w:pPr>
      <w:rPr>
        <w:rFonts w:ascii="Courier New" w:hAnsi="Courier New" w:cs="Courier New" w:hint="default"/>
      </w:rPr>
    </w:lvl>
    <w:lvl w:ilvl="2" w:tplc="041D0005" w:tentative="1">
      <w:start w:val="1"/>
      <w:numFmt w:val="bullet"/>
      <w:lvlText w:val=""/>
      <w:lvlJc w:val="left"/>
      <w:pPr>
        <w:ind w:left="1593" w:hanging="360"/>
      </w:pPr>
      <w:rPr>
        <w:rFonts w:ascii="Wingdings" w:hAnsi="Wingdings" w:hint="default"/>
      </w:rPr>
    </w:lvl>
    <w:lvl w:ilvl="3" w:tplc="041D0001" w:tentative="1">
      <w:start w:val="1"/>
      <w:numFmt w:val="bullet"/>
      <w:lvlText w:val=""/>
      <w:lvlJc w:val="left"/>
      <w:pPr>
        <w:ind w:left="2313" w:hanging="360"/>
      </w:pPr>
      <w:rPr>
        <w:rFonts w:ascii="Symbol" w:hAnsi="Symbol" w:hint="default"/>
      </w:rPr>
    </w:lvl>
    <w:lvl w:ilvl="4" w:tplc="041D0003" w:tentative="1">
      <w:start w:val="1"/>
      <w:numFmt w:val="bullet"/>
      <w:lvlText w:val="o"/>
      <w:lvlJc w:val="left"/>
      <w:pPr>
        <w:ind w:left="3033" w:hanging="360"/>
      </w:pPr>
      <w:rPr>
        <w:rFonts w:ascii="Courier New" w:hAnsi="Courier New" w:cs="Courier New" w:hint="default"/>
      </w:rPr>
    </w:lvl>
    <w:lvl w:ilvl="5" w:tplc="041D0005" w:tentative="1">
      <w:start w:val="1"/>
      <w:numFmt w:val="bullet"/>
      <w:lvlText w:val=""/>
      <w:lvlJc w:val="left"/>
      <w:pPr>
        <w:ind w:left="3753" w:hanging="360"/>
      </w:pPr>
      <w:rPr>
        <w:rFonts w:ascii="Wingdings" w:hAnsi="Wingdings" w:hint="default"/>
      </w:rPr>
    </w:lvl>
    <w:lvl w:ilvl="6" w:tplc="041D0001" w:tentative="1">
      <w:start w:val="1"/>
      <w:numFmt w:val="bullet"/>
      <w:lvlText w:val=""/>
      <w:lvlJc w:val="left"/>
      <w:pPr>
        <w:ind w:left="4473" w:hanging="360"/>
      </w:pPr>
      <w:rPr>
        <w:rFonts w:ascii="Symbol" w:hAnsi="Symbol" w:hint="default"/>
      </w:rPr>
    </w:lvl>
    <w:lvl w:ilvl="7" w:tplc="041D0003" w:tentative="1">
      <w:start w:val="1"/>
      <w:numFmt w:val="bullet"/>
      <w:lvlText w:val="o"/>
      <w:lvlJc w:val="left"/>
      <w:pPr>
        <w:ind w:left="5193" w:hanging="360"/>
      </w:pPr>
      <w:rPr>
        <w:rFonts w:ascii="Courier New" w:hAnsi="Courier New" w:cs="Courier New" w:hint="default"/>
      </w:rPr>
    </w:lvl>
    <w:lvl w:ilvl="8" w:tplc="041D0005" w:tentative="1">
      <w:start w:val="1"/>
      <w:numFmt w:val="bullet"/>
      <w:lvlText w:val=""/>
      <w:lvlJc w:val="left"/>
      <w:pPr>
        <w:ind w:left="5913" w:hanging="360"/>
      </w:pPr>
      <w:rPr>
        <w:rFonts w:ascii="Wingdings" w:hAnsi="Wingdings" w:hint="default"/>
      </w:rPr>
    </w:lvl>
  </w:abstractNum>
  <w:abstractNum w:abstractNumId="17">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8">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7"/>
  </w:num>
  <w:num w:numId="2">
    <w:abstractNumId w:val="13"/>
  </w:num>
  <w:num w:numId="3">
    <w:abstractNumId w:val="1"/>
  </w:num>
  <w:num w:numId="4">
    <w:abstractNumId w:val="4"/>
  </w:num>
  <w:num w:numId="5">
    <w:abstractNumId w:val="8"/>
  </w:num>
  <w:num w:numId="6">
    <w:abstractNumId w:val="0"/>
  </w:num>
  <w:num w:numId="7">
    <w:abstractNumId w:val="17"/>
  </w:num>
  <w:num w:numId="8">
    <w:abstractNumId w:val="6"/>
  </w:num>
  <w:num w:numId="9">
    <w:abstractNumId w:val="10"/>
  </w:num>
  <w:num w:numId="10">
    <w:abstractNumId w:val="3"/>
  </w:num>
  <w:num w:numId="11">
    <w:abstractNumId w:val="14"/>
  </w:num>
  <w:num w:numId="12">
    <w:abstractNumId w:val="18"/>
  </w:num>
  <w:num w:numId="13">
    <w:abstractNumId w:val="5"/>
  </w:num>
  <w:num w:numId="14">
    <w:abstractNumId w:val="12"/>
  </w:num>
  <w:num w:numId="15">
    <w:abstractNumId w:val="11"/>
  </w:num>
  <w:num w:numId="16">
    <w:abstractNumId w:val="2"/>
  </w:num>
  <w:num w:numId="17">
    <w:abstractNumId w:val="9"/>
  </w:num>
  <w:num w:numId="18">
    <w:abstractNumId w:val="16"/>
  </w:num>
  <w:num w:numId="1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defaultTabStop w:val="708"/>
  <w:hyphenationZone w:val="425"/>
  <w:drawingGridHorizontalSpacing w:val="181"/>
  <w:drawingGridVerticalSpacing w:val="181"/>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76E2"/>
    <w:rsid w:val="00011AF0"/>
    <w:rsid w:val="000216C5"/>
    <w:rsid w:val="00023C4C"/>
    <w:rsid w:val="00032CF8"/>
    <w:rsid w:val="0004200D"/>
    <w:rsid w:val="000430FF"/>
    <w:rsid w:val="00047DA1"/>
    <w:rsid w:val="00060419"/>
    <w:rsid w:val="000626C2"/>
    <w:rsid w:val="000666B0"/>
    <w:rsid w:val="00070391"/>
    <w:rsid w:val="00070F30"/>
    <w:rsid w:val="000A1688"/>
    <w:rsid w:val="000C70EF"/>
    <w:rsid w:val="000E0069"/>
    <w:rsid w:val="000E2A7B"/>
    <w:rsid w:val="00102390"/>
    <w:rsid w:val="0011553D"/>
    <w:rsid w:val="00116C4A"/>
    <w:rsid w:val="00116CBF"/>
    <w:rsid w:val="0013204F"/>
    <w:rsid w:val="001452DE"/>
    <w:rsid w:val="001568CF"/>
    <w:rsid w:val="0018249E"/>
    <w:rsid w:val="0019074E"/>
    <w:rsid w:val="001A346C"/>
    <w:rsid w:val="001A4FD9"/>
    <w:rsid w:val="001B09DB"/>
    <w:rsid w:val="001B43E6"/>
    <w:rsid w:val="001D0DED"/>
    <w:rsid w:val="001D14E6"/>
    <w:rsid w:val="001F1C68"/>
    <w:rsid w:val="002117E5"/>
    <w:rsid w:val="00222A7B"/>
    <w:rsid w:val="00230527"/>
    <w:rsid w:val="00233BC1"/>
    <w:rsid w:val="002751D6"/>
    <w:rsid w:val="0028166B"/>
    <w:rsid w:val="00282B51"/>
    <w:rsid w:val="002B0CD7"/>
    <w:rsid w:val="002C2CCF"/>
    <w:rsid w:val="002C64B0"/>
    <w:rsid w:val="002D324E"/>
    <w:rsid w:val="002D4E15"/>
    <w:rsid w:val="00323185"/>
    <w:rsid w:val="003331D0"/>
    <w:rsid w:val="0033770B"/>
    <w:rsid w:val="00381082"/>
    <w:rsid w:val="00383109"/>
    <w:rsid w:val="003A210A"/>
    <w:rsid w:val="003A26D8"/>
    <w:rsid w:val="003B4C13"/>
    <w:rsid w:val="003B7486"/>
    <w:rsid w:val="003C3AD8"/>
    <w:rsid w:val="003D2F2F"/>
    <w:rsid w:val="003E5D41"/>
    <w:rsid w:val="003F7E3A"/>
    <w:rsid w:val="00414714"/>
    <w:rsid w:val="00427159"/>
    <w:rsid w:val="0043115F"/>
    <w:rsid w:val="00444BE5"/>
    <w:rsid w:val="00452B69"/>
    <w:rsid w:val="00461142"/>
    <w:rsid w:val="00462907"/>
    <w:rsid w:val="00472C69"/>
    <w:rsid w:val="00490F8B"/>
    <w:rsid w:val="00495448"/>
    <w:rsid w:val="004B01C6"/>
    <w:rsid w:val="004B33C3"/>
    <w:rsid w:val="004C28B0"/>
    <w:rsid w:val="004D13F9"/>
    <w:rsid w:val="004D75A1"/>
    <w:rsid w:val="00500163"/>
    <w:rsid w:val="00502081"/>
    <w:rsid w:val="00533844"/>
    <w:rsid w:val="00536A93"/>
    <w:rsid w:val="00551B1C"/>
    <w:rsid w:val="00553F02"/>
    <w:rsid w:val="005622AC"/>
    <w:rsid w:val="00563975"/>
    <w:rsid w:val="00563C50"/>
    <w:rsid w:val="005662A0"/>
    <w:rsid w:val="005829EB"/>
    <w:rsid w:val="00592FD8"/>
    <w:rsid w:val="005A79BD"/>
    <w:rsid w:val="005B0E86"/>
    <w:rsid w:val="005B1772"/>
    <w:rsid w:val="005C3935"/>
    <w:rsid w:val="005D073B"/>
    <w:rsid w:val="005D09A7"/>
    <w:rsid w:val="005D6DA1"/>
    <w:rsid w:val="005E12B9"/>
    <w:rsid w:val="005E6320"/>
    <w:rsid w:val="005F0B0B"/>
    <w:rsid w:val="00600BD6"/>
    <w:rsid w:val="00615E19"/>
    <w:rsid w:val="00623E4A"/>
    <w:rsid w:val="00635C8A"/>
    <w:rsid w:val="0064211D"/>
    <w:rsid w:val="006505B9"/>
    <w:rsid w:val="00652925"/>
    <w:rsid w:val="0065397F"/>
    <w:rsid w:val="0065636C"/>
    <w:rsid w:val="00656FE8"/>
    <w:rsid w:val="006701FE"/>
    <w:rsid w:val="006C13C2"/>
    <w:rsid w:val="006D3F61"/>
    <w:rsid w:val="006E586D"/>
    <w:rsid w:val="006F1B64"/>
    <w:rsid w:val="00701917"/>
    <w:rsid w:val="00702884"/>
    <w:rsid w:val="007068B6"/>
    <w:rsid w:val="007157C2"/>
    <w:rsid w:val="00730893"/>
    <w:rsid w:val="0073598D"/>
    <w:rsid w:val="00755DC0"/>
    <w:rsid w:val="00780E54"/>
    <w:rsid w:val="00797D11"/>
    <w:rsid w:val="007B411A"/>
    <w:rsid w:val="007B4E3A"/>
    <w:rsid w:val="007F6C26"/>
    <w:rsid w:val="008061D8"/>
    <w:rsid w:val="00824CA6"/>
    <w:rsid w:val="0085387C"/>
    <w:rsid w:val="00863180"/>
    <w:rsid w:val="008642EB"/>
    <w:rsid w:val="0088050D"/>
    <w:rsid w:val="0089296D"/>
    <w:rsid w:val="008B7289"/>
    <w:rsid w:val="008C43F0"/>
    <w:rsid w:val="008D18DB"/>
    <w:rsid w:val="008E6152"/>
    <w:rsid w:val="008F46FE"/>
    <w:rsid w:val="00912A41"/>
    <w:rsid w:val="00915EE9"/>
    <w:rsid w:val="0092551F"/>
    <w:rsid w:val="00936562"/>
    <w:rsid w:val="00965140"/>
    <w:rsid w:val="00972F7B"/>
    <w:rsid w:val="0097601B"/>
    <w:rsid w:val="009807BA"/>
    <w:rsid w:val="00984EB0"/>
    <w:rsid w:val="00987B69"/>
    <w:rsid w:val="009B255B"/>
    <w:rsid w:val="009C6347"/>
    <w:rsid w:val="009E584B"/>
    <w:rsid w:val="009F50C5"/>
    <w:rsid w:val="009F7D18"/>
    <w:rsid w:val="00A21681"/>
    <w:rsid w:val="00A30734"/>
    <w:rsid w:val="00A326EB"/>
    <w:rsid w:val="00A636ED"/>
    <w:rsid w:val="00A75E93"/>
    <w:rsid w:val="00A778A8"/>
    <w:rsid w:val="00A841D9"/>
    <w:rsid w:val="00AB5465"/>
    <w:rsid w:val="00AC09A7"/>
    <w:rsid w:val="00AC63F6"/>
    <w:rsid w:val="00AD0C7A"/>
    <w:rsid w:val="00AD27D5"/>
    <w:rsid w:val="00AD4CCC"/>
    <w:rsid w:val="00AE4C95"/>
    <w:rsid w:val="00AF68D5"/>
    <w:rsid w:val="00B05865"/>
    <w:rsid w:val="00B275B6"/>
    <w:rsid w:val="00B42924"/>
    <w:rsid w:val="00B5711A"/>
    <w:rsid w:val="00B6245D"/>
    <w:rsid w:val="00B66522"/>
    <w:rsid w:val="00B701D8"/>
    <w:rsid w:val="00B74AD2"/>
    <w:rsid w:val="00B84D8B"/>
    <w:rsid w:val="00B92376"/>
    <w:rsid w:val="00BB7DBE"/>
    <w:rsid w:val="00BC2D0F"/>
    <w:rsid w:val="00BC5441"/>
    <w:rsid w:val="00BC7CDA"/>
    <w:rsid w:val="00BD3E55"/>
    <w:rsid w:val="00BE5693"/>
    <w:rsid w:val="00BF3670"/>
    <w:rsid w:val="00BF3FAB"/>
    <w:rsid w:val="00C1695A"/>
    <w:rsid w:val="00C233CF"/>
    <w:rsid w:val="00C270AA"/>
    <w:rsid w:val="00C27936"/>
    <w:rsid w:val="00C32279"/>
    <w:rsid w:val="00C32F2E"/>
    <w:rsid w:val="00C35E06"/>
    <w:rsid w:val="00C4129F"/>
    <w:rsid w:val="00C55499"/>
    <w:rsid w:val="00C561B1"/>
    <w:rsid w:val="00C625FE"/>
    <w:rsid w:val="00C669CC"/>
    <w:rsid w:val="00C9523D"/>
    <w:rsid w:val="00CA7F31"/>
    <w:rsid w:val="00CD3B89"/>
    <w:rsid w:val="00CD3EA5"/>
    <w:rsid w:val="00CD74A3"/>
    <w:rsid w:val="00CD7D28"/>
    <w:rsid w:val="00CE17EF"/>
    <w:rsid w:val="00CF5465"/>
    <w:rsid w:val="00D02BF0"/>
    <w:rsid w:val="00D34B15"/>
    <w:rsid w:val="00D42949"/>
    <w:rsid w:val="00D545C0"/>
    <w:rsid w:val="00D56C7F"/>
    <w:rsid w:val="00D87A78"/>
    <w:rsid w:val="00D91477"/>
    <w:rsid w:val="00D9302E"/>
    <w:rsid w:val="00D97CB4"/>
    <w:rsid w:val="00DA0343"/>
    <w:rsid w:val="00DA0D81"/>
    <w:rsid w:val="00DB0FDE"/>
    <w:rsid w:val="00DB1D5F"/>
    <w:rsid w:val="00DC016D"/>
    <w:rsid w:val="00DC1161"/>
    <w:rsid w:val="00DD478A"/>
    <w:rsid w:val="00DE307D"/>
    <w:rsid w:val="00DF4073"/>
    <w:rsid w:val="00E00551"/>
    <w:rsid w:val="00E024AD"/>
    <w:rsid w:val="00E06195"/>
    <w:rsid w:val="00E12827"/>
    <w:rsid w:val="00E166EC"/>
    <w:rsid w:val="00E17D30"/>
    <w:rsid w:val="00E20BCF"/>
    <w:rsid w:val="00E21A40"/>
    <w:rsid w:val="00E276E2"/>
    <w:rsid w:val="00E33EE8"/>
    <w:rsid w:val="00E430C3"/>
    <w:rsid w:val="00E44C2C"/>
    <w:rsid w:val="00E55EC2"/>
    <w:rsid w:val="00E70D3B"/>
    <w:rsid w:val="00E72CDE"/>
    <w:rsid w:val="00E87A6F"/>
    <w:rsid w:val="00E9735D"/>
    <w:rsid w:val="00EA0CF7"/>
    <w:rsid w:val="00ED5E30"/>
    <w:rsid w:val="00ED64F8"/>
    <w:rsid w:val="00EE0719"/>
    <w:rsid w:val="00EE1C5B"/>
    <w:rsid w:val="00EF47F5"/>
    <w:rsid w:val="00F167A2"/>
    <w:rsid w:val="00F2429E"/>
    <w:rsid w:val="00F42537"/>
    <w:rsid w:val="00F86731"/>
    <w:rsid w:val="00F91980"/>
    <w:rsid w:val="00FE11BE"/>
    <w:rsid w:val="00FE1B1C"/>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83109"/>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Hyperlink">
    <w:name w:val="FollowedHyperlink"/>
    <w:basedOn w:val="Absatz-Standardschriftart"/>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rdtextA">
    <w:name w:val="Brödtext A"/>
    <w:rsid w:val="00F86731"/>
    <w:pPr>
      <w:pBdr>
        <w:top w:val="nil"/>
        <w:left w:val="nil"/>
        <w:bottom w:val="nil"/>
        <w:right w:val="nil"/>
        <w:between w:val="nil"/>
        <w:bar w:val="nil"/>
      </w:pBdr>
    </w:pPr>
    <w:rPr>
      <w:rFonts w:ascii="Helvetica" w:eastAsia="Helvetica" w:hAnsi="Helvetica" w:cs="Helvetica"/>
      <w:color w:val="000000"/>
      <w:sz w:val="22"/>
      <w:szCs w:val="22"/>
      <w:u w:color="000000"/>
      <w:bdr w:val="nil"/>
      <w:lang w:eastAsia="en-US"/>
    </w:rPr>
  </w:style>
  <w:style w:type="paragraph" w:customStyle="1" w:styleId="Frval">
    <w:name w:val="Förval"/>
    <w:rsid w:val="00AC63F6"/>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eastAsia="en-US"/>
    </w:rPr>
  </w:style>
  <w:style w:type="numbering" w:customStyle="1" w:styleId="Storpunkt">
    <w:name w:val="Stor punkt"/>
    <w:rsid w:val="00AC63F6"/>
    <w:pPr>
      <w:numPr>
        <w:numId w:val="13"/>
      </w:numPr>
    </w:pPr>
  </w:style>
  <w:style w:type="paragraph" w:styleId="Listenabsatz">
    <w:name w:val="List Paragraph"/>
    <w:basedOn w:val="Standard"/>
    <w:uiPriority w:val="34"/>
    <w:qFormat/>
    <w:rsid w:val="000430FF"/>
    <w:pPr>
      <w:spacing w:after="0" w:line="240" w:lineRule="auto"/>
      <w:ind w:left="720"/>
      <w:contextualSpacing/>
    </w:pPr>
    <w:rPr>
      <w:rFonts w:ascii="Palatino" w:eastAsia="Times New Roman" w:hAnsi="Palatino" w:cs="Times New Roman"/>
      <w:color w:val="auto"/>
      <w:sz w:val="24"/>
      <w:szCs w:val="24"/>
      <w:lang w:eastAsia="en-US"/>
    </w:rPr>
  </w:style>
  <w:style w:type="paragraph" w:customStyle="1" w:styleId="Default">
    <w:name w:val="Default"/>
    <w:rsid w:val="00DA0343"/>
    <w:pPr>
      <w:autoSpaceDE w:val="0"/>
      <w:autoSpaceDN w:val="0"/>
      <w:adjustRightInd w:val="0"/>
    </w:pPr>
    <w:rPr>
      <w:rFonts w:ascii="Palatino LT Std" w:hAnsi="Palatino LT Std" w:cs="Palatino LT Std"/>
      <w:color w:val="000000"/>
      <w:lang w:val="en-US"/>
    </w:rPr>
  </w:style>
  <w:style w:type="paragraph" w:customStyle="1" w:styleId="Pa5">
    <w:name w:val="Pa5"/>
    <w:basedOn w:val="Default"/>
    <w:next w:val="Default"/>
    <w:uiPriority w:val="99"/>
    <w:rsid w:val="00DA0343"/>
    <w:pPr>
      <w:spacing w:line="191" w:lineRule="atLeast"/>
    </w:pPr>
    <w:rPr>
      <w:rFonts w:cstheme="minorBidi"/>
      <w:color w:val="auto"/>
    </w:rPr>
  </w:style>
  <w:style w:type="character" w:customStyle="1" w:styleId="A1">
    <w:name w:val="A1"/>
    <w:uiPriority w:val="99"/>
    <w:rsid w:val="00DA0343"/>
    <w:rPr>
      <w:rFonts w:cs="Palatino LT Std"/>
      <w:color w:val="221E1F"/>
      <w:sz w:val="14"/>
      <w:szCs w:val="14"/>
    </w:rPr>
  </w:style>
  <w:style w:type="character" w:customStyle="1" w:styleId="A5">
    <w:name w:val="A5"/>
    <w:uiPriority w:val="99"/>
    <w:rsid w:val="00B74AD2"/>
    <w:rPr>
      <w:rFonts w:cs="Palatino LT Std"/>
      <w:color w:val="221E1F"/>
      <w:sz w:val="11"/>
      <w:szCs w:val="11"/>
    </w:rPr>
  </w:style>
  <w:style w:type="character" w:styleId="Kommentarzeichen">
    <w:name w:val="annotation reference"/>
    <w:basedOn w:val="Absatz-Standardschriftart"/>
    <w:uiPriority w:val="99"/>
    <w:semiHidden/>
    <w:unhideWhenUsed/>
    <w:rsid w:val="00B66522"/>
    <w:rPr>
      <w:sz w:val="16"/>
      <w:szCs w:val="16"/>
    </w:rPr>
  </w:style>
  <w:style w:type="paragraph" w:styleId="Kommentartext">
    <w:name w:val="annotation text"/>
    <w:basedOn w:val="Standard"/>
    <w:link w:val="KommentartextZchn"/>
    <w:uiPriority w:val="99"/>
    <w:semiHidden/>
    <w:unhideWhenUsed/>
    <w:rsid w:val="00B66522"/>
    <w:pPr>
      <w:spacing w:line="240" w:lineRule="auto"/>
    </w:pPr>
    <w:rPr>
      <w:szCs w:val="20"/>
    </w:rPr>
  </w:style>
  <w:style w:type="character" w:customStyle="1" w:styleId="KommentartextZchn">
    <w:name w:val="Kommentartext Zchn"/>
    <w:basedOn w:val="Absatz-Standardschriftart"/>
    <w:link w:val="Kommentartext"/>
    <w:uiPriority w:val="99"/>
    <w:semiHidden/>
    <w:rsid w:val="00B66522"/>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B66522"/>
    <w:rPr>
      <w:b/>
      <w:bCs/>
    </w:rPr>
  </w:style>
  <w:style w:type="character" w:customStyle="1" w:styleId="KommentarthemaZchn">
    <w:name w:val="Kommentarthema Zchn"/>
    <w:basedOn w:val="KommentartextZchn"/>
    <w:link w:val="Kommentarthema"/>
    <w:uiPriority w:val="99"/>
    <w:semiHidden/>
    <w:rsid w:val="00B66522"/>
    <w:rPr>
      <w:rFonts w:ascii="Arial" w:eastAsia="MS Mincho" w:hAnsi="Arial"/>
      <w:b/>
      <w:bCs/>
      <w:color w:val="0D0D0D" w:themeColor="text1" w:themeTint="F2"/>
      <w:sz w:val="20"/>
      <w:szCs w:val="20"/>
      <w:lang w:val="en-US"/>
    </w:rPr>
  </w:style>
  <w:style w:type="paragraph" w:styleId="berarbeitung">
    <w:name w:val="Revision"/>
    <w:hidden/>
    <w:uiPriority w:val="99"/>
    <w:semiHidden/>
    <w:rsid w:val="00FE11BE"/>
    <w:rPr>
      <w:rFonts w:ascii="Arial" w:eastAsia="MS Mincho" w:hAnsi="Arial"/>
      <w:color w:val="0D0D0D" w:themeColor="text1" w:themeTint="F2"/>
      <w:sz w:val="20"/>
      <w:szCs w:val="22"/>
      <w:lang w:val="en-US"/>
    </w:rPr>
  </w:style>
  <w:style w:type="character" w:customStyle="1" w:styleId="apple-converted-space">
    <w:name w:val="apple-converted-space"/>
    <w:basedOn w:val="Absatz-Standardschriftart"/>
    <w:rsid w:val="0064211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83109"/>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Hyperlink">
    <w:name w:val="FollowedHyperlink"/>
    <w:basedOn w:val="Absatz-Standardschriftart"/>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383109"/>
    <w:rPr>
      <w:rFonts w:eastAsiaTheme="minorHAns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rdtextA">
    <w:name w:val="Brödtext A"/>
    <w:rsid w:val="00F86731"/>
    <w:pPr>
      <w:pBdr>
        <w:top w:val="nil"/>
        <w:left w:val="nil"/>
        <w:bottom w:val="nil"/>
        <w:right w:val="nil"/>
        <w:between w:val="nil"/>
        <w:bar w:val="nil"/>
      </w:pBdr>
    </w:pPr>
    <w:rPr>
      <w:rFonts w:ascii="Helvetica" w:eastAsia="Helvetica" w:hAnsi="Helvetica" w:cs="Helvetica"/>
      <w:color w:val="000000"/>
      <w:sz w:val="22"/>
      <w:szCs w:val="22"/>
      <w:u w:color="000000"/>
      <w:bdr w:val="nil"/>
      <w:lang w:eastAsia="en-US"/>
    </w:rPr>
  </w:style>
  <w:style w:type="paragraph" w:customStyle="1" w:styleId="Frval">
    <w:name w:val="Förval"/>
    <w:rsid w:val="00AC63F6"/>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eastAsia="en-US"/>
    </w:rPr>
  </w:style>
  <w:style w:type="numbering" w:customStyle="1" w:styleId="Storpunkt">
    <w:name w:val="Stor punkt"/>
    <w:rsid w:val="00AC63F6"/>
    <w:pPr>
      <w:numPr>
        <w:numId w:val="13"/>
      </w:numPr>
    </w:pPr>
  </w:style>
  <w:style w:type="paragraph" w:styleId="Listenabsatz">
    <w:name w:val="List Paragraph"/>
    <w:basedOn w:val="Standard"/>
    <w:uiPriority w:val="34"/>
    <w:qFormat/>
    <w:rsid w:val="000430FF"/>
    <w:pPr>
      <w:spacing w:after="0" w:line="240" w:lineRule="auto"/>
      <w:ind w:left="720"/>
      <w:contextualSpacing/>
    </w:pPr>
    <w:rPr>
      <w:rFonts w:ascii="Palatino" w:eastAsia="Times New Roman" w:hAnsi="Palatino" w:cs="Times New Roman"/>
      <w:color w:val="auto"/>
      <w:sz w:val="24"/>
      <w:szCs w:val="24"/>
      <w:lang w:eastAsia="en-US"/>
    </w:rPr>
  </w:style>
  <w:style w:type="paragraph" w:customStyle="1" w:styleId="Default">
    <w:name w:val="Default"/>
    <w:rsid w:val="00DA0343"/>
    <w:pPr>
      <w:autoSpaceDE w:val="0"/>
      <w:autoSpaceDN w:val="0"/>
      <w:adjustRightInd w:val="0"/>
    </w:pPr>
    <w:rPr>
      <w:rFonts w:ascii="Palatino LT Std" w:hAnsi="Palatino LT Std" w:cs="Palatino LT Std"/>
      <w:color w:val="000000"/>
      <w:lang w:val="en-US"/>
    </w:rPr>
  </w:style>
  <w:style w:type="paragraph" w:customStyle="1" w:styleId="Pa5">
    <w:name w:val="Pa5"/>
    <w:basedOn w:val="Default"/>
    <w:next w:val="Default"/>
    <w:uiPriority w:val="99"/>
    <w:rsid w:val="00DA0343"/>
    <w:pPr>
      <w:spacing w:line="191" w:lineRule="atLeast"/>
    </w:pPr>
    <w:rPr>
      <w:rFonts w:cstheme="minorBidi"/>
      <w:color w:val="auto"/>
    </w:rPr>
  </w:style>
  <w:style w:type="character" w:customStyle="1" w:styleId="A1">
    <w:name w:val="A1"/>
    <w:uiPriority w:val="99"/>
    <w:rsid w:val="00DA0343"/>
    <w:rPr>
      <w:rFonts w:cs="Palatino LT Std"/>
      <w:color w:val="221E1F"/>
      <w:sz w:val="14"/>
      <w:szCs w:val="14"/>
    </w:rPr>
  </w:style>
  <w:style w:type="character" w:customStyle="1" w:styleId="A5">
    <w:name w:val="A5"/>
    <w:uiPriority w:val="99"/>
    <w:rsid w:val="00B74AD2"/>
    <w:rPr>
      <w:rFonts w:cs="Palatino LT Std"/>
      <w:color w:val="221E1F"/>
      <w:sz w:val="11"/>
      <w:szCs w:val="11"/>
    </w:rPr>
  </w:style>
  <w:style w:type="character" w:styleId="Kommentarzeichen">
    <w:name w:val="annotation reference"/>
    <w:basedOn w:val="Absatz-Standardschriftart"/>
    <w:uiPriority w:val="99"/>
    <w:semiHidden/>
    <w:unhideWhenUsed/>
    <w:rsid w:val="00B66522"/>
    <w:rPr>
      <w:sz w:val="16"/>
      <w:szCs w:val="16"/>
    </w:rPr>
  </w:style>
  <w:style w:type="paragraph" w:styleId="Kommentartext">
    <w:name w:val="annotation text"/>
    <w:basedOn w:val="Standard"/>
    <w:link w:val="KommentartextZchn"/>
    <w:uiPriority w:val="99"/>
    <w:semiHidden/>
    <w:unhideWhenUsed/>
    <w:rsid w:val="00B66522"/>
    <w:pPr>
      <w:spacing w:line="240" w:lineRule="auto"/>
    </w:pPr>
    <w:rPr>
      <w:szCs w:val="20"/>
    </w:rPr>
  </w:style>
  <w:style w:type="character" w:customStyle="1" w:styleId="KommentartextZchn">
    <w:name w:val="Kommentartext Zchn"/>
    <w:basedOn w:val="Absatz-Standardschriftart"/>
    <w:link w:val="Kommentartext"/>
    <w:uiPriority w:val="99"/>
    <w:semiHidden/>
    <w:rsid w:val="00B66522"/>
    <w:rPr>
      <w:rFonts w:ascii="Arial" w:eastAsia="MS Mincho" w:hAnsi="Arial"/>
      <w:color w:val="0D0D0D" w:themeColor="text1" w:themeTint="F2"/>
      <w:sz w:val="20"/>
      <w:szCs w:val="20"/>
      <w:lang w:val="en-US"/>
    </w:rPr>
  </w:style>
  <w:style w:type="paragraph" w:styleId="Kommentarthema">
    <w:name w:val="annotation subject"/>
    <w:basedOn w:val="Kommentartext"/>
    <w:next w:val="Kommentartext"/>
    <w:link w:val="KommentarthemaZchn"/>
    <w:uiPriority w:val="99"/>
    <w:semiHidden/>
    <w:unhideWhenUsed/>
    <w:rsid w:val="00B66522"/>
    <w:rPr>
      <w:b/>
      <w:bCs/>
    </w:rPr>
  </w:style>
  <w:style w:type="character" w:customStyle="1" w:styleId="KommentarthemaZchn">
    <w:name w:val="Kommentarthema Zchn"/>
    <w:basedOn w:val="KommentartextZchn"/>
    <w:link w:val="Kommentarthema"/>
    <w:uiPriority w:val="99"/>
    <w:semiHidden/>
    <w:rsid w:val="00B66522"/>
    <w:rPr>
      <w:rFonts w:ascii="Arial" w:eastAsia="MS Mincho" w:hAnsi="Arial"/>
      <w:b/>
      <w:bCs/>
      <w:color w:val="0D0D0D" w:themeColor="text1" w:themeTint="F2"/>
      <w:sz w:val="20"/>
      <w:szCs w:val="20"/>
      <w:lang w:val="en-US"/>
    </w:rPr>
  </w:style>
  <w:style w:type="paragraph" w:styleId="berarbeitung">
    <w:name w:val="Revision"/>
    <w:hidden/>
    <w:uiPriority w:val="99"/>
    <w:semiHidden/>
    <w:rsid w:val="00FE11BE"/>
    <w:rPr>
      <w:rFonts w:ascii="Arial" w:eastAsia="MS Mincho" w:hAnsi="Arial"/>
      <w:color w:val="0D0D0D" w:themeColor="text1" w:themeTint="F2"/>
      <w:sz w:val="20"/>
      <w:szCs w:val="22"/>
      <w:lang w:val="en-US"/>
    </w:rPr>
  </w:style>
  <w:style w:type="character" w:customStyle="1" w:styleId="apple-converted-space">
    <w:name w:val="apple-converted-space"/>
    <w:basedOn w:val="Absatz-Standardschriftart"/>
    <w:rsid w:val="006421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220822">
      <w:bodyDiv w:val="1"/>
      <w:marLeft w:val="0"/>
      <w:marRight w:val="0"/>
      <w:marTop w:val="0"/>
      <w:marBottom w:val="0"/>
      <w:divBdr>
        <w:top w:val="none" w:sz="0" w:space="0" w:color="auto"/>
        <w:left w:val="none" w:sz="0" w:space="0" w:color="auto"/>
        <w:bottom w:val="none" w:sz="0" w:space="0" w:color="auto"/>
        <w:right w:val="none" w:sz="0" w:space="0" w:color="auto"/>
      </w:divBdr>
    </w:div>
    <w:div w:id="343020120">
      <w:bodyDiv w:val="1"/>
      <w:marLeft w:val="0"/>
      <w:marRight w:val="0"/>
      <w:marTop w:val="0"/>
      <w:marBottom w:val="0"/>
      <w:divBdr>
        <w:top w:val="none" w:sz="0" w:space="0" w:color="auto"/>
        <w:left w:val="none" w:sz="0" w:space="0" w:color="auto"/>
        <w:bottom w:val="none" w:sz="0" w:space="0" w:color="auto"/>
        <w:right w:val="none" w:sz="0" w:space="0" w:color="auto"/>
      </w:divBdr>
    </w:div>
    <w:div w:id="434979442">
      <w:bodyDiv w:val="1"/>
      <w:marLeft w:val="0"/>
      <w:marRight w:val="0"/>
      <w:marTop w:val="0"/>
      <w:marBottom w:val="0"/>
      <w:divBdr>
        <w:top w:val="none" w:sz="0" w:space="0" w:color="auto"/>
        <w:left w:val="none" w:sz="0" w:space="0" w:color="auto"/>
        <w:bottom w:val="none" w:sz="0" w:space="0" w:color="auto"/>
        <w:right w:val="none" w:sz="0" w:space="0" w:color="auto"/>
      </w:divBdr>
    </w:div>
    <w:div w:id="868102780">
      <w:bodyDiv w:val="1"/>
      <w:marLeft w:val="0"/>
      <w:marRight w:val="0"/>
      <w:marTop w:val="0"/>
      <w:marBottom w:val="0"/>
      <w:divBdr>
        <w:top w:val="none" w:sz="0" w:space="0" w:color="auto"/>
        <w:left w:val="none" w:sz="0" w:space="0" w:color="auto"/>
        <w:bottom w:val="none" w:sz="0" w:space="0" w:color="auto"/>
        <w:right w:val="none" w:sz="0" w:space="0" w:color="auto"/>
      </w:divBdr>
    </w:div>
    <w:div w:id="145050965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entsplysirona.com" TargetMode="External"/><Relationship Id="rId18" Type="http://schemas.openxmlformats.org/officeDocument/2006/relationships/hyperlink" Target="http://www.dentsplyimplants.com/Digital-solutions"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2.png"/><Relationship Id="rId7" Type="http://schemas.microsoft.com/office/2007/relationships/stylesWithEffects" Target="stylesWithEffects.xml"/><Relationship Id="rId12" Type="http://schemas.openxmlformats.org/officeDocument/2006/relationships/hyperlink" Target="mailto:kerstin.wettby@dentsplysirona.com" TargetMode="External"/><Relationship Id="rId17" Type="http://schemas.openxmlformats.org/officeDocument/2006/relationships/hyperlink" Target="http://www.dentsplyimplants.com/~/media/M3%20Media/DENTSPLY%20IMPLANTS/Scientific%20Documentation/1232799%20OsseoSpeed%20Profile%20implants.ashx"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profiledentalimplants.com" TargetMode="External"/><Relationship Id="rId20"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www.dentsplysirona.com" TargetMode="External"/><Relationship Id="rId23" Type="http://schemas.openxmlformats.org/officeDocument/2006/relationships/image" Target="media/image4.jpg"/><Relationship Id="rId10" Type="http://schemas.openxmlformats.org/officeDocument/2006/relationships/footnotes" Target="footnotes.xml"/><Relationship Id="rId19" Type="http://schemas.openxmlformats.org/officeDocument/2006/relationships/hyperlink" Target="http://www.mysimplant.com"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kerstin.wettby@dentsplysirona.com" TargetMode="External"/><Relationship Id="rId22" Type="http://schemas.openxmlformats.org/officeDocument/2006/relationships/image" Target="media/image3.jp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igoj528\Desktop\DentsplySirona_201603\PR%20Implants.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D21798CA81CC141B9C04E105AC0449A" ma:contentTypeVersion="5" ma:contentTypeDescription="Create a new document." ma:contentTypeScope="" ma:versionID="062817c515ba9514282d1b7bef268942">
  <xsd:schema xmlns:xsd="http://www.w3.org/2001/XMLSchema" xmlns:xs="http://www.w3.org/2001/XMLSchema" xmlns:p="http://schemas.microsoft.com/office/2006/metadata/properties" xmlns:ns1="http://schemas.microsoft.com/sharepoint/v3" xmlns:ns2="0d6f2f7c-2d4a-4bd8-8446-d22239876416" xmlns:ns3="dd1728fc-9460-4dd0-a268-f9a3c3818728" xmlns:ns4="http://schemas.microsoft.com/sharepoint/v4" targetNamespace="http://schemas.microsoft.com/office/2006/metadata/properties" ma:root="true" ma:fieldsID="97fae629beb45c51e4c274fb994f8912" ns1:_="" ns2:_="" ns3:_="" ns4:_="">
    <xsd:import namespace="http://schemas.microsoft.com/sharepoint/v3"/>
    <xsd:import namespace="0d6f2f7c-2d4a-4bd8-8446-d22239876416"/>
    <xsd:import namespace="dd1728fc-9460-4dd0-a268-f9a3c3818728"/>
    <xsd:import namespace="http://schemas.microsoft.com/sharepoint/v4"/>
    <xsd:element name="properties">
      <xsd:complexType>
        <xsd:sequence>
          <xsd:element name="documentManagement">
            <xsd:complexType>
              <xsd:all>
                <xsd:element ref="ns1:PublishingStartDate" minOccurs="0"/>
                <xsd:element ref="ns1:PublishingExpirationDate" minOccurs="0"/>
                <xsd:element ref="ns2:SharedWithUsers" minOccurs="0"/>
                <xsd:element ref="ns3:Category" minOccurs="0"/>
                <xsd:element ref="ns2:SharedWithDetails" minOccurs="0"/>
                <xsd:element ref="ns4: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d6f2f7c-2d4a-4bd8-8446-d22239876416"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1728fc-9460-4dd0-a268-f9a3c3818728" elementFormDefault="qualified">
    <xsd:import namespace="http://schemas.microsoft.com/office/2006/documentManagement/types"/>
    <xsd:import namespace="http://schemas.microsoft.com/office/infopath/2007/PartnerControls"/>
    <xsd:element name="Category" ma:index="11" nillable="true" ma:displayName="Category" ma:list="{1525767e-5eac-4c06-befd-04fac09ab255}" ma:internalName="Category"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3"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Category xmlns="dd1728fc-9460-4dd0-a268-f9a3c3818728">4</Category>
    <PublishingExpirationDate xmlns="http://schemas.microsoft.com/sharepoint/v3" xsi:nil="true"/>
    <PublishingStartDate xmlns="http://schemas.microsoft.com/sharepoint/v3" xsi:nil="true"/>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324047-F730-47F8-9E58-5874A9DE311C}">
  <ds:schemaRefs>
    <ds:schemaRef ds:uri="http://schemas.microsoft.com/sharepoint/v3/contenttype/forms"/>
  </ds:schemaRefs>
</ds:datastoreItem>
</file>

<file path=customXml/itemProps2.xml><?xml version="1.0" encoding="utf-8"?>
<ds:datastoreItem xmlns:ds="http://schemas.openxmlformats.org/officeDocument/2006/customXml" ds:itemID="{C4C699DB-8B56-47AC-8CDC-AD60ACC2F4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d6f2f7c-2d4a-4bd8-8446-d22239876416"/>
    <ds:schemaRef ds:uri="dd1728fc-9460-4dd0-a268-f9a3c3818728"/>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01BA9E9-881C-4747-BF42-6524DD952221}">
  <ds:schemaRefs>
    <ds:schemaRef ds:uri="http://schemas.microsoft.com/sharepoint/v3"/>
    <ds:schemaRef ds:uri="http://purl.org/dc/elements/1.1/"/>
    <ds:schemaRef ds:uri="dd1728fc-9460-4dd0-a268-f9a3c3818728"/>
    <ds:schemaRef ds:uri="0d6f2f7c-2d4a-4bd8-8446-d22239876416"/>
    <ds:schemaRef ds:uri="http://schemas.microsoft.com/office/2006/metadata/properties"/>
    <ds:schemaRef ds:uri="http://schemas.microsoft.com/sharepoint/v4"/>
    <ds:schemaRef ds:uri="http://purl.org/dc/dcmitype/"/>
    <ds:schemaRef ds:uri="http://schemas.microsoft.com/office/infopath/2007/PartnerControls"/>
    <ds:schemaRef ds:uri="http://schemas.microsoft.com/office/2006/documentManagement/types"/>
    <ds:schemaRef ds:uri="http://schemas.openxmlformats.org/package/2006/metadata/core-properties"/>
    <ds:schemaRef ds:uri="http://www.w3.org/XML/1998/namespace"/>
    <ds:schemaRef ds:uri="http://purl.org/dc/terms/"/>
  </ds:schemaRefs>
</ds:datastoreItem>
</file>

<file path=customXml/itemProps4.xml><?xml version="1.0" encoding="utf-8"?>
<ds:datastoreItem xmlns:ds="http://schemas.openxmlformats.org/officeDocument/2006/customXml" ds:itemID="{36E6AC90-4680-41B3-9CA7-E03A933E1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 Implants.dotx</Template>
  <TotalTime>0</TotalTime>
  <Pages>3</Pages>
  <Words>970</Words>
  <Characters>5531</Characters>
  <Application>Microsoft Office Word</Application>
  <DocSecurity>0</DocSecurity>
  <Lines>46</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Sirona Dental GmbH</Company>
  <LinksUpToDate>false</LinksUpToDate>
  <CharactersWithSpaces>6489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Yngvesson, Jessica</dc:creator>
  <cp:lastModifiedBy>Lauinger Tanja</cp:lastModifiedBy>
  <cp:revision>5</cp:revision>
  <cp:lastPrinted>2016-09-07T10:10:00Z</cp:lastPrinted>
  <dcterms:created xsi:type="dcterms:W3CDTF">2017-06-16T06:30:00Z</dcterms:created>
  <dcterms:modified xsi:type="dcterms:W3CDTF">2017-06-19T11:52:00Z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0x010100DD21798CA81CC141B9C04E105AC0449A</vt:lpwstr>
  </property>
</Properties>
</file>